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FB" w:rsidRDefault="00F709FB"/>
    <w:p w:rsidR="009A3869" w:rsidRPr="0000782A" w:rsidRDefault="009A3869" w:rsidP="009A3869">
      <w:pPr>
        <w:rPr>
          <w:b/>
        </w:rPr>
      </w:pPr>
      <w:r w:rsidRPr="00ED7003">
        <w:rPr>
          <w:b/>
        </w:rPr>
        <w:t>Отчет о результ</w:t>
      </w:r>
      <w:r w:rsidR="00C93375">
        <w:rPr>
          <w:b/>
        </w:rPr>
        <w:t xml:space="preserve">атах </w:t>
      </w:r>
      <w:proofErr w:type="spellStart"/>
      <w:r w:rsidR="00C93375">
        <w:rPr>
          <w:b/>
        </w:rPr>
        <w:t>самообследования</w:t>
      </w:r>
      <w:proofErr w:type="spellEnd"/>
      <w:r w:rsidR="00C93375">
        <w:rPr>
          <w:b/>
        </w:rPr>
        <w:t xml:space="preserve"> ИП </w:t>
      </w:r>
      <w:proofErr w:type="spellStart"/>
      <w:r w:rsidR="00C93375">
        <w:rPr>
          <w:b/>
        </w:rPr>
        <w:t>Кувалдин</w:t>
      </w:r>
      <w:proofErr w:type="spellEnd"/>
      <w:r w:rsidR="00C93375">
        <w:rPr>
          <w:b/>
        </w:rPr>
        <w:t xml:space="preserve"> Д.А.</w:t>
      </w:r>
      <w:r w:rsidRPr="00ED7003">
        <w:rPr>
          <w:b/>
        </w:rPr>
        <w:t xml:space="preserve"> </w:t>
      </w:r>
      <w:r>
        <w:rPr>
          <w:b/>
        </w:rPr>
        <w:t>(</w:t>
      </w:r>
      <w:r w:rsidR="00C93375">
        <w:rPr>
          <w:b/>
        </w:rPr>
        <w:t>Учебный центр «Старт»</w:t>
      </w:r>
      <w:r>
        <w:rPr>
          <w:b/>
          <w:i/>
        </w:rPr>
        <w:t>)</w:t>
      </w:r>
    </w:p>
    <w:p w:rsidR="009A3869" w:rsidRPr="00ED7003" w:rsidRDefault="009A3869" w:rsidP="009A3869"/>
    <w:p w:rsidR="009A3869" w:rsidRPr="00ED7003" w:rsidRDefault="009A3869" w:rsidP="009A3869">
      <w:r>
        <w:t>г</w:t>
      </w:r>
      <w:proofErr w:type="gramStart"/>
      <w:r>
        <w:t>.С</w:t>
      </w:r>
      <w:proofErr w:type="gramEnd"/>
      <w:r>
        <w:t xml:space="preserve">орочинск                                                                             </w:t>
      </w:r>
      <w:r w:rsidR="000C6193">
        <w:t xml:space="preserve">                              01.03.2021</w:t>
      </w:r>
      <w:r>
        <w:t>г.</w:t>
      </w:r>
    </w:p>
    <w:p w:rsidR="009A3869" w:rsidRDefault="009A3869" w:rsidP="009A3869"/>
    <w:p w:rsidR="009A3869" w:rsidRPr="00285A4E" w:rsidRDefault="009A3869" w:rsidP="009A3869">
      <w:pPr>
        <w:rPr>
          <w:b/>
        </w:rPr>
      </w:pPr>
      <w:r w:rsidRPr="00285A4E">
        <w:rPr>
          <w:b/>
        </w:rPr>
        <w:t>1.Оценка образовательной деятельности.</w:t>
      </w:r>
    </w:p>
    <w:p w:rsidR="009A3869" w:rsidRDefault="009A3869" w:rsidP="009A3869">
      <w:r>
        <w:t>Образов</w:t>
      </w:r>
      <w:r w:rsidR="00C93375">
        <w:t xml:space="preserve">ательная деятельность ИП </w:t>
      </w:r>
      <w:proofErr w:type="spellStart"/>
      <w:r w:rsidR="00C93375">
        <w:t>Кувалдин</w:t>
      </w:r>
      <w:proofErr w:type="spellEnd"/>
      <w:r w:rsidR="00C93375">
        <w:t xml:space="preserve"> Д.А. (Учебный центр «Старт»</w:t>
      </w:r>
      <w:r>
        <w:t>)</w:t>
      </w:r>
    </w:p>
    <w:p w:rsidR="009A3869" w:rsidRDefault="009A3869" w:rsidP="009A3869">
      <w:r>
        <w:t>соответствует требованиям Федерального закона от 10 декабря 1995 г. № 196-ФЗ «О безопасности дорожного движения»; 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категорий, утвержденных приказом Министерства образования  и науки России от 26.12.2013 года № 1408.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9A3869" w:rsidRDefault="009A3869" w:rsidP="009A3869"/>
    <w:p w:rsidR="009A3869" w:rsidRPr="00285A4E" w:rsidRDefault="009A3869" w:rsidP="009A3869">
      <w:pPr>
        <w:rPr>
          <w:b/>
        </w:rPr>
      </w:pPr>
      <w:r w:rsidRPr="00285A4E">
        <w:rPr>
          <w:b/>
        </w:rPr>
        <w:t>2.Оценка системы управления организации.</w:t>
      </w:r>
    </w:p>
    <w:p w:rsidR="009A3869" w:rsidRDefault="009A3869" w:rsidP="009A3869">
      <w:r>
        <w:t>Управление образовательной организацией осуществляется в соответствии с законодательством Росси</w:t>
      </w:r>
      <w:r w:rsidR="00C93375">
        <w:t>йской Федерации</w:t>
      </w:r>
      <w:r>
        <w:t>.</w:t>
      </w:r>
    </w:p>
    <w:p w:rsidR="009A3869" w:rsidRDefault="009A3869" w:rsidP="009A3869"/>
    <w:p w:rsidR="009A3869" w:rsidRPr="00285A4E" w:rsidRDefault="009A3869" w:rsidP="009A3869">
      <w:pPr>
        <w:rPr>
          <w:b/>
        </w:rPr>
      </w:pPr>
      <w:r w:rsidRPr="00285A4E">
        <w:rPr>
          <w:b/>
        </w:rPr>
        <w:t>3.Оценка организации учебного процесса.</w:t>
      </w:r>
    </w:p>
    <w:p w:rsidR="009A3869" w:rsidRPr="005908C1" w:rsidRDefault="009A3869" w:rsidP="009A3869">
      <w:pPr>
        <w:pStyle w:val="a3"/>
        <w:ind w:left="0"/>
        <w:rPr>
          <w:rFonts w:ascii="Calibri" w:hAnsi="Calibri"/>
        </w:rPr>
      </w:pPr>
      <w:r w:rsidRPr="005908C1">
        <w:rPr>
          <w:rFonts w:ascii="Calibri" w:hAnsi="Calibri"/>
        </w:rPr>
        <w:t>Организация учебного процесса соответствует требованиям  образовательных программ профессиональной подготовки:</w:t>
      </w:r>
    </w:p>
    <w:tbl>
      <w:tblPr>
        <w:tblW w:w="0" w:type="auto"/>
        <w:tblLook w:val="00A0"/>
      </w:tblPr>
      <w:tblGrid>
        <w:gridCol w:w="9571"/>
      </w:tblGrid>
      <w:tr w:rsidR="009A3869" w:rsidRPr="00466A97" w:rsidTr="008F6AF5">
        <w:tc>
          <w:tcPr>
            <w:tcW w:w="10173" w:type="dxa"/>
          </w:tcPr>
          <w:p w:rsidR="009A3869" w:rsidRPr="00F35CCB" w:rsidRDefault="009A3869" w:rsidP="008F6AF5">
            <w:pPr>
              <w:pStyle w:val="a3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35CCB">
              <w:rPr>
                <w:rFonts w:ascii="Calibri" w:hAnsi="Calibri"/>
                <w:sz w:val="22"/>
                <w:szCs w:val="22"/>
              </w:rPr>
              <w:t>Профессиональная подготовка водителей транспортных средств категории «В»</w:t>
            </w:r>
          </w:p>
        </w:tc>
      </w:tr>
    </w:tbl>
    <w:p w:rsidR="009A3869" w:rsidRDefault="009A3869" w:rsidP="009A3869">
      <w:pPr>
        <w:jc w:val="both"/>
        <w:rPr>
          <w:rFonts w:ascii="Calibri" w:hAnsi="Calibri"/>
        </w:rPr>
      </w:pPr>
      <w:r w:rsidRPr="006F05A7">
        <w:rPr>
          <w:rFonts w:ascii="Calibri" w:hAnsi="Calibri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</w:t>
      </w:r>
      <w:r w:rsidR="00C93375">
        <w:rPr>
          <w:rFonts w:ascii="Calibri" w:hAnsi="Calibri"/>
        </w:rPr>
        <w:t>елем</w:t>
      </w:r>
      <w:r w:rsidRPr="006F05A7">
        <w:rPr>
          <w:rFonts w:ascii="Calibri" w:hAnsi="Calibri"/>
        </w:rPr>
        <w:t>.</w:t>
      </w:r>
    </w:p>
    <w:p w:rsidR="009A3869" w:rsidRDefault="009A3869" w:rsidP="009A3869">
      <w:pPr>
        <w:jc w:val="both"/>
        <w:rPr>
          <w:rFonts w:ascii="Calibri" w:hAnsi="Calibri"/>
        </w:rPr>
      </w:pPr>
    </w:p>
    <w:p w:rsidR="009A3869" w:rsidRPr="00285A4E" w:rsidRDefault="009A3869" w:rsidP="009A3869">
      <w:pPr>
        <w:rPr>
          <w:b/>
        </w:rPr>
      </w:pPr>
      <w:r w:rsidRPr="00285A4E">
        <w:rPr>
          <w:b/>
        </w:rPr>
        <w:t>4.Оценка качества кадрового обеспечения.</w:t>
      </w:r>
    </w:p>
    <w:p w:rsidR="009A3869" w:rsidRDefault="009A3869" w:rsidP="009A3869">
      <w:pPr>
        <w:jc w:val="both"/>
      </w:pPr>
      <w:r w:rsidRPr="003D47D0">
        <w:rPr>
          <w:rFonts w:ascii="Calibri" w:hAnsi="Calibri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9A3869" w:rsidRDefault="009A3869" w:rsidP="009A3869"/>
    <w:p w:rsidR="009A3869" w:rsidRPr="00285A4E" w:rsidRDefault="009A3869" w:rsidP="009A3869">
      <w:pPr>
        <w:rPr>
          <w:b/>
        </w:rPr>
      </w:pPr>
      <w:r w:rsidRPr="00285A4E">
        <w:rPr>
          <w:b/>
        </w:rPr>
        <w:t>5.Оценка качества учебно-методического обеспечения.</w:t>
      </w:r>
    </w:p>
    <w:p w:rsidR="009A3869" w:rsidRPr="00AA3DBF" w:rsidRDefault="009A3869" w:rsidP="009A3869">
      <w:pPr>
        <w:jc w:val="both"/>
        <w:rPr>
          <w:rFonts w:ascii="Calibri" w:hAnsi="Calibri"/>
        </w:rPr>
      </w:pPr>
      <w:r w:rsidRPr="00AA3DBF">
        <w:rPr>
          <w:rFonts w:ascii="Calibri" w:hAnsi="Calibri"/>
        </w:rPr>
        <w:t>Учебно-методические материалы позволяют реализов</w:t>
      </w:r>
      <w:r>
        <w:t>ыва</w:t>
      </w:r>
      <w:r w:rsidRPr="00AA3DBF">
        <w:rPr>
          <w:rFonts w:ascii="Calibri" w:hAnsi="Calibri"/>
        </w:rPr>
        <w:t>ть образовательные программы профессионального обучения водителей транспортных сре</w:t>
      </w:r>
      <w:proofErr w:type="gramStart"/>
      <w:r w:rsidRPr="00AA3DBF">
        <w:rPr>
          <w:rFonts w:ascii="Calibri" w:hAnsi="Calibri"/>
        </w:rPr>
        <w:t>дств в п</w:t>
      </w:r>
      <w:proofErr w:type="gramEnd"/>
      <w:r w:rsidRPr="00AA3DBF">
        <w:rPr>
          <w:rFonts w:ascii="Calibri" w:hAnsi="Calibri"/>
        </w:rPr>
        <w:t>олном объеме и представлены:</w:t>
      </w:r>
    </w:p>
    <w:p w:rsidR="009A3869" w:rsidRPr="00AA3DBF" w:rsidRDefault="009A3869" w:rsidP="009A3869">
      <w:pPr>
        <w:pStyle w:val="a3"/>
        <w:numPr>
          <w:ilvl w:val="0"/>
          <w:numId w:val="2"/>
        </w:numPr>
        <w:ind w:left="0" w:firstLine="0"/>
        <w:jc w:val="both"/>
        <w:rPr>
          <w:rFonts w:ascii="Calibri" w:hAnsi="Calibri"/>
        </w:rPr>
      </w:pPr>
      <w:r>
        <w:t>П</w:t>
      </w:r>
      <w:r w:rsidRPr="00AA3DBF">
        <w:rPr>
          <w:rFonts w:ascii="Calibri" w:hAnsi="Calibri"/>
        </w:rPr>
        <w:t>римерными программами профессиональной подготовки водителей транспортных средств, утвержденными в установленном порядке;</w:t>
      </w:r>
    </w:p>
    <w:p w:rsidR="009A3869" w:rsidRPr="00AA3DBF" w:rsidRDefault="009A3869" w:rsidP="009A3869">
      <w:pPr>
        <w:pStyle w:val="a3"/>
        <w:numPr>
          <w:ilvl w:val="0"/>
          <w:numId w:val="2"/>
        </w:numPr>
        <w:ind w:left="0" w:firstLine="0"/>
        <w:jc w:val="both"/>
        <w:rPr>
          <w:rFonts w:ascii="Calibri" w:hAnsi="Calibri"/>
        </w:rPr>
      </w:pPr>
      <w:r>
        <w:t xml:space="preserve">Рабочими образовательными </w:t>
      </w:r>
      <w:r w:rsidRPr="00AA3DBF">
        <w:rPr>
          <w:rFonts w:ascii="Calibri" w:hAnsi="Calibri"/>
        </w:rPr>
        <w:t>программами профессиональной подготовки</w:t>
      </w:r>
      <w:r>
        <w:rPr>
          <w:rFonts w:ascii="Calibri" w:hAnsi="Calibri"/>
        </w:rPr>
        <w:t xml:space="preserve"> </w:t>
      </w:r>
      <w:r w:rsidRPr="00AA3DBF">
        <w:rPr>
          <w:rFonts w:ascii="Calibri" w:hAnsi="Calibri"/>
        </w:rPr>
        <w:t>води</w:t>
      </w:r>
      <w:r>
        <w:rPr>
          <w:rFonts w:ascii="Calibri" w:hAnsi="Calibri"/>
        </w:rPr>
        <w:t>телей транспортных средств,</w:t>
      </w:r>
      <w:r w:rsidRPr="00AA3DBF">
        <w:rPr>
          <w:rFonts w:ascii="Calibri" w:hAnsi="Calibri"/>
        </w:rPr>
        <w:t xml:space="preserve"> утвержденными руководителем;</w:t>
      </w:r>
    </w:p>
    <w:p w:rsidR="009A3869" w:rsidRPr="00AA3DBF" w:rsidRDefault="009A3869" w:rsidP="009A3869">
      <w:pPr>
        <w:pStyle w:val="a3"/>
        <w:numPr>
          <w:ilvl w:val="0"/>
          <w:numId w:val="2"/>
        </w:numPr>
        <w:ind w:left="0" w:firstLine="0"/>
        <w:jc w:val="both"/>
        <w:rPr>
          <w:rFonts w:ascii="Calibri" w:hAnsi="Calibri"/>
        </w:rPr>
      </w:pPr>
      <w:r w:rsidRPr="00AA3DBF">
        <w:rPr>
          <w:rFonts w:ascii="Calibri" w:hAnsi="Calibri"/>
        </w:rPr>
        <w:t>методическими рекомендациями по организации образовательного процесса, утвержденными руководителем;</w:t>
      </w:r>
    </w:p>
    <w:p w:rsidR="001E24DE" w:rsidRPr="00B757BA" w:rsidRDefault="009A3869" w:rsidP="009A3869">
      <w:pPr>
        <w:pStyle w:val="a3"/>
        <w:numPr>
          <w:ilvl w:val="0"/>
          <w:numId w:val="2"/>
        </w:numPr>
        <w:ind w:left="0" w:firstLine="0"/>
        <w:jc w:val="both"/>
      </w:pPr>
      <w:r w:rsidRPr="00AA3DBF">
        <w:rPr>
          <w:rFonts w:ascii="Calibri" w:hAnsi="Calibri"/>
        </w:rPr>
        <w:t xml:space="preserve">материалами для проведения промежуточной и итоговой аттестации </w:t>
      </w:r>
      <w:proofErr w:type="gramStart"/>
      <w:r w:rsidRPr="00AA3DBF">
        <w:rPr>
          <w:rFonts w:ascii="Calibri" w:hAnsi="Calibri"/>
        </w:rPr>
        <w:t>обучающихся</w:t>
      </w:r>
      <w:proofErr w:type="gramEnd"/>
      <w:r w:rsidRPr="00AA3DBF">
        <w:rPr>
          <w:rFonts w:ascii="Calibri" w:hAnsi="Calibri"/>
        </w:rPr>
        <w:t>, утвержденными руководителем</w:t>
      </w:r>
      <w:r>
        <w:rPr>
          <w:rFonts w:ascii="Calibri" w:hAnsi="Calibri"/>
        </w:rPr>
        <w:t>;</w:t>
      </w:r>
    </w:p>
    <w:p w:rsidR="00C93375" w:rsidRDefault="009A3869" w:rsidP="009A3869">
      <w:pPr>
        <w:rPr>
          <w:b/>
        </w:rPr>
      </w:pPr>
      <w:r w:rsidRPr="00285A4E">
        <w:rPr>
          <w:b/>
        </w:rPr>
        <w:t>6</w:t>
      </w:r>
      <w:r w:rsidRPr="00285A4E">
        <w:rPr>
          <w:rFonts w:ascii="Calibri" w:hAnsi="Calibri"/>
          <w:b/>
        </w:rPr>
        <w:t>.</w:t>
      </w:r>
      <w:r w:rsidRPr="00354C8C">
        <w:rPr>
          <w:rFonts w:ascii="Calibri" w:hAnsi="Calibri"/>
          <w:b/>
        </w:rPr>
        <w:t xml:space="preserve"> Оценка  качества  библиотечно-информационного обеспечения</w:t>
      </w:r>
      <w:r>
        <w:rPr>
          <w:b/>
        </w:rPr>
        <w:t>.</w:t>
      </w:r>
    </w:p>
    <w:p w:rsidR="009A3869" w:rsidRDefault="009A3869" w:rsidP="009A3869">
      <w:r w:rsidRPr="00354C8C">
        <w:rPr>
          <w:rFonts w:ascii="Calibri" w:hAnsi="Calibri"/>
        </w:rPr>
        <w:t xml:space="preserve">Имеющаяся в наличии учебная литература и учебно-наглядные пособия позволяют выполнить </w:t>
      </w:r>
      <w:r w:rsidRPr="003329FD">
        <w:rPr>
          <w:rFonts w:ascii="Calibri" w:hAnsi="Calibri"/>
        </w:rPr>
        <w:t>программ</w:t>
      </w:r>
      <w:r>
        <w:t>ы</w:t>
      </w:r>
      <w:r w:rsidRPr="003329FD">
        <w:rPr>
          <w:rFonts w:ascii="Calibri" w:hAnsi="Calibri"/>
        </w:rPr>
        <w:t xml:space="preserve"> профессиональной подготовки</w:t>
      </w:r>
      <w:r>
        <w:t>:</w:t>
      </w:r>
    </w:p>
    <w:tbl>
      <w:tblPr>
        <w:tblW w:w="0" w:type="auto"/>
        <w:tblLook w:val="00A0"/>
      </w:tblPr>
      <w:tblGrid>
        <w:gridCol w:w="9571"/>
      </w:tblGrid>
      <w:tr w:rsidR="009A3869" w:rsidRPr="00787C66" w:rsidTr="008F6AF5">
        <w:tc>
          <w:tcPr>
            <w:tcW w:w="10173" w:type="dxa"/>
          </w:tcPr>
          <w:p w:rsidR="009A3869" w:rsidRPr="00F35CCB" w:rsidRDefault="009A3869" w:rsidP="008F6AF5">
            <w:pPr>
              <w:pStyle w:val="a3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35CCB">
              <w:rPr>
                <w:rFonts w:ascii="Calibri" w:hAnsi="Calibri"/>
                <w:sz w:val="22"/>
                <w:szCs w:val="22"/>
              </w:rPr>
              <w:lastRenderedPageBreak/>
              <w:t>Профессиональная подготовка водителей транспортных средств категории «В»</w:t>
            </w:r>
          </w:p>
        </w:tc>
      </w:tr>
    </w:tbl>
    <w:p w:rsidR="009A3869" w:rsidRDefault="009A3869" w:rsidP="009A3869">
      <w:r w:rsidRPr="00354C8C">
        <w:rPr>
          <w:rFonts w:ascii="Calibri" w:hAnsi="Calibri"/>
        </w:rPr>
        <w:t>в полном объеме.</w:t>
      </w:r>
    </w:p>
    <w:p w:rsidR="009A3869" w:rsidRDefault="009A3869" w:rsidP="009A3869">
      <w:pPr>
        <w:rPr>
          <w:b/>
        </w:rPr>
      </w:pPr>
    </w:p>
    <w:p w:rsidR="009A3869" w:rsidRPr="00A35FFC" w:rsidRDefault="009A3869" w:rsidP="009A3869">
      <w:pPr>
        <w:pStyle w:val="a3"/>
        <w:ind w:left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Pr="00A35FFC">
        <w:rPr>
          <w:rFonts w:ascii="Calibri" w:hAnsi="Calibri"/>
          <w:b/>
        </w:rPr>
        <w:t>. Оценка материально-технической базы:</w:t>
      </w:r>
    </w:p>
    <w:p w:rsidR="009A3869" w:rsidRDefault="009A3869" w:rsidP="009A3869"/>
    <w:p w:rsidR="009A3869" w:rsidRDefault="009A3869" w:rsidP="009A3869">
      <w:pPr>
        <w:rPr>
          <w:b/>
        </w:rPr>
      </w:pPr>
      <w:r w:rsidRPr="00CA15C0">
        <w:rPr>
          <w:b/>
        </w:rPr>
        <w:t>Сведения о наличии оборудованных учебных транспортных средств.</w:t>
      </w:r>
    </w:p>
    <w:p w:rsidR="009A3869" w:rsidRDefault="009A3869" w:rsidP="009A3869">
      <w:pPr>
        <w:rPr>
          <w:b/>
        </w:rPr>
      </w:pPr>
    </w:p>
    <w:tbl>
      <w:tblPr>
        <w:tblW w:w="1205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2"/>
        <w:gridCol w:w="1417"/>
        <w:gridCol w:w="1701"/>
        <w:gridCol w:w="1418"/>
        <w:gridCol w:w="1559"/>
        <w:gridCol w:w="1913"/>
      </w:tblGrid>
      <w:tr w:rsidR="007C0B71" w:rsidRPr="007F1530" w:rsidTr="001E24DE">
        <w:trPr>
          <w:jc w:val="center"/>
        </w:trPr>
        <w:tc>
          <w:tcPr>
            <w:tcW w:w="4042" w:type="dxa"/>
            <w:vMerge w:val="restart"/>
            <w:vAlign w:val="center"/>
          </w:tcPr>
          <w:p w:rsidR="007C0B71" w:rsidRPr="007F1530" w:rsidRDefault="007C0B71" w:rsidP="008F6A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1530">
              <w:rPr>
                <w:b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6095" w:type="dxa"/>
            <w:gridSpan w:val="4"/>
          </w:tcPr>
          <w:p w:rsidR="007C0B71" w:rsidRPr="007F1530" w:rsidRDefault="007C0B71" w:rsidP="008F6A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1530">
              <w:rPr>
                <w:b/>
                <w:sz w:val="20"/>
                <w:szCs w:val="20"/>
                <w:lang w:eastAsia="en-US"/>
              </w:rPr>
              <w:t>Номер по порядку</w:t>
            </w:r>
          </w:p>
        </w:tc>
        <w:tc>
          <w:tcPr>
            <w:tcW w:w="1913" w:type="dxa"/>
          </w:tcPr>
          <w:p w:rsidR="007C0B71" w:rsidRPr="007F1530" w:rsidRDefault="007C0B71" w:rsidP="008F6AF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C0B71" w:rsidRPr="00033F0A" w:rsidTr="001E24DE">
        <w:trPr>
          <w:trHeight w:val="346"/>
          <w:jc w:val="center"/>
        </w:trPr>
        <w:tc>
          <w:tcPr>
            <w:tcW w:w="4042" w:type="dxa"/>
            <w:vMerge/>
          </w:tcPr>
          <w:p w:rsidR="007C0B71" w:rsidRPr="00742C92" w:rsidRDefault="007C0B71" w:rsidP="008F6A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C0B71" w:rsidRPr="00033F0A" w:rsidRDefault="007C0B71" w:rsidP="008F6A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3F0A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7C0B71" w:rsidRPr="00033F0A" w:rsidRDefault="007C0B71" w:rsidP="008F6A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3F0A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7C0B71" w:rsidRPr="00033F0A" w:rsidRDefault="007C0B71" w:rsidP="008F6A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33F0A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7C0B71" w:rsidRPr="00033F0A" w:rsidRDefault="007C0B71" w:rsidP="008F6AF5">
            <w:pPr>
              <w:ind w:right="239"/>
              <w:jc w:val="center"/>
              <w:rPr>
                <w:b/>
                <w:sz w:val="20"/>
                <w:szCs w:val="20"/>
                <w:lang w:eastAsia="en-US"/>
              </w:rPr>
            </w:pPr>
            <w:r w:rsidRPr="00033F0A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3" w:type="dxa"/>
          </w:tcPr>
          <w:p w:rsidR="00C444A0" w:rsidRPr="00033F0A" w:rsidRDefault="00C444A0" w:rsidP="00C444A0">
            <w:pPr>
              <w:ind w:right="239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5</w:t>
            </w:r>
          </w:p>
        </w:tc>
      </w:tr>
      <w:tr w:rsidR="000C6193" w:rsidRPr="00033F0A" w:rsidTr="000C6193">
        <w:trPr>
          <w:trHeight w:val="284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417" w:type="dxa"/>
          </w:tcPr>
          <w:p w:rsidR="000C6193" w:rsidRPr="00033F0A" w:rsidRDefault="000C6193" w:rsidP="000C6193">
            <w:pPr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РЕНО </w:t>
            </w:r>
            <w:r>
              <w:rPr>
                <w:sz w:val="16"/>
                <w:szCs w:val="16"/>
                <w:lang w:val="en-US" w:eastAsia="en-US"/>
              </w:rPr>
              <w:t>LOGAN (SR)</w:t>
            </w:r>
          </w:p>
        </w:tc>
        <w:tc>
          <w:tcPr>
            <w:tcW w:w="1701" w:type="dxa"/>
          </w:tcPr>
          <w:p w:rsidR="000C6193" w:rsidRPr="000C6193" w:rsidRDefault="000C6193" w:rsidP="000C619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РЕНО </w:t>
            </w:r>
            <w:r>
              <w:rPr>
                <w:sz w:val="16"/>
                <w:szCs w:val="16"/>
                <w:lang w:val="en-US" w:eastAsia="en-US"/>
              </w:rPr>
              <w:t xml:space="preserve">LOGAN </w:t>
            </w:r>
          </w:p>
        </w:tc>
        <w:tc>
          <w:tcPr>
            <w:tcW w:w="1418" w:type="dxa"/>
          </w:tcPr>
          <w:p w:rsidR="000C6193" w:rsidRPr="000C6193" w:rsidRDefault="000C6193" w:rsidP="000C619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РЕНО </w:t>
            </w:r>
            <w:r>
              <w:rPr>
                <w:sz w:val="16"/>
                <w:szCs w:val="16"/>
                <w:lang w:val="en-US" w:eastAsia="en-US"/>
              </w:rPr>
              <w:t xml:space="preserve">LOGAN </w:t>
            </w:r>
          </w:p>
        </w:tc>
        <w:tc>
          <w:tcPr>
            <w:tcW w:w="1559" w:type="dxa"/>
            <w:vAlign w:val="center"/>
          </w:tcPr>
          <w:p w:rsidR="000C6193" w:rsidRPr="000E35B7" w:rsidRDefault="000C6193" w:rsidP="000C61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RENAULT-SR</w:t>
            </w:r>
          </w:p>
        </w:tc>
        <w:tc>
          <w:tcPr>
            <w:tcW w:w="1913" w:type="dxa"/>
          </w:tcPr>
          <w:p w:rsidR="000C6193" w:rsidRPr="00AD0528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821303</w:t>
            </w:r>
          </w:p>
        </w:tc>
      </w:tr>
      <w:tr w:rsidR="000C6193" w:rsidRPr="007E4AB1" w:rsidTr="000C6193">
        <w:trPr>
          <w:trHeight w:val="284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417" w:type="dxa"/>
          </w:tcPr>
          <w:p w:rsidR="000C6193" w:rsidRPr="00B76816" w:rsidRDefault="000C6193" w:rsidP="000C619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</w:t>
            </w:r>
            <w:r w:rsidRPr="00B76816">
              <w:rPr>
                <w:rFonts w:eastAsia="Calibri"/>
                <w:sz w:val="16"/>
                <w:szCs w:val="16"/>
                <w:lang w:eastAsia="en-US"/>
              </w:rPr>
              <w:t>егковой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седан</w:t>
            </w:r>
          </w:p>
        </w:tc>
        <w:tc>
          <w:tcPr>
            <w:tcW w:w="1701" w:type="dxa"/>
          </w:tcPr>
          <w:p w:rsidR="000C6193" w:rsidRPr="00B76816" w:rsidRDefault="000C6193" w:rsidP="000C619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</w:t>
            </w:r>
            <w:r w:rsidRPr="00B76816">
              <w:rPr>
                <w:rFonts w:eastAsia="Calibri"/>
                <w:sz w:val="16"/>
                <w:szCs w:val="16"/>
                <w:lang w:eastAsia="en-US"/>
              </w:rPr>
              <w:t>егковой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седан</w:t>
            </w:r>
          </w:p>
        </w:tc>
        <w:tc>
          <w:tcPr>
            <w:tcW w:w="1418" w:type="dxa"/>
          </w:tcPr>
          <w:p w:rsidR="000C6193" w:rsidRPr="00B76816" w:rsidRDefault="000C6193" w:rsidP="000C619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</w:t>
            </w:r>
            <w:r w:rsidRPr="00B76816">
              <w:rPr>
                <w:rFonts w:eastAsia="Calibri"/>
                <w:sz w:val="16"/>
                <w:szCs w:val="16"/>
                <w:lang w:eastAsia="en-US"/>
              </w:rPr>
              <w:t>егковой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седан</w:t>
            </w:r>
          </w:p>
        </w:tc>
        <w:tc>
          <w:tcPr>
            <w:tcW w:w="1559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Легковой седан</w:t>
            </w:r>
          </w:p>
        </w:tc>
        <w:tc>
          <w:tcPr>
            <w:tcW w:w="1913" w:type="dxa"/>
          </w:tcPr>
          <w:p w:rsidR="000C6193" w:rsidRPr="00B76816" w:rsidRDefault="000C6193" w:rsidP="000C619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прицеп легковой</w:t>
            </w:r>
          </w:p>
        </w:tc>
      </w:tr>
      <w:tr w:rsidR="000C6193" w:rsidRPr="00742C92" w:rsidTr="000C6193">
        <w:trPr>
          <w:trHeight w:val="284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417" w:type="dxa"/>
          </w:tcPr>
          <w:p w:rsidR="000C6193" w:rsidRPr="007E4AB1" w:rsidRDefault="000C6193" w:rsidP="000C619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701" w:type="dxa"/>
          </w:tcPr>
          <w:p w:rsidR="000C6193" w:rsidRPr="007E4AB1" w:rsidRDefault="000C6193" w:rsidP="000C619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418" w:type="dxa"/>
          </w:tcPr>
          <w:p w:rsidR="000C6193" w:rsidRPr="007E4AB1" w:rsidRDefault="000C6193" w:rsidP="000C619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559" w:type="dxa"/>
            <w:vAlign w:val="center"/>
          </w:tcPr>
          <w:p w:rsidR="000C6193" w:rsidRPr="000E35B7" w:rsidRDefault="000C6193" w:rsidP="000C6193">
            <w:pPr>
              <w:jc w:val="center"/>
              <w:rPr>
                <w:sz w:val="20"/>
                <w:szCs w:val="20"/>
              </w:rPr>
            </w:pPr>
            <w:r w:rsidRPr="000E35B7">
              <w:rPr>
                <w:sz w:val="20"/>
                <w:szCs w:val="20"/>
              </w:rPr>
              <w:t>В</w:t>
            </w:r>
          </w:p>
        </w:tc>
        <w:tc>
          <w:tcPr>
            <w:tcW w:w="1913" w:type="dxa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прицеп</w:t>
            </w:r>
          </w:p>
        </w:tc>
      </w:tr>
      <w:tr w:rsidR="000C6193" w:rsidRPr="00742C92" w:rsidTr="000C6193">
        <w:trPr>
          <w:trHeight w:val="429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417" w:type="dxa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701" w:type="dxa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418" w:type="dxa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559" w:type="dxa"/>
            <w:vAlign w:val="center"/>
          </w:tcPr>
          <w:p w:rsidR="000C6193" w:rsidRPr="000E35B7" w:rsidRDefault="000C6193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35B7"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13" w:type="dxa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</w:tr>
      <w:tr w:rsidR="000C6193" w:rsidRPr="007722A4" w:rsidTr="000C6193">
        <w:trPr>
          <w:trHeight w:val="510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Государственный р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>егистрационный  знак</w:t>
            </w:r>
          </w:p>
        </w:tc>
        <w:tc>
          <w:tcPr>
            <w:tcW w:w="1417" w:type="dxa"/>
          </w:tcPr>
          <w:p w:rsidR="000C6193" w:rsidRPr="00FF2C2A" w:rsidRDefault="000C6193" w:rsidP="000C6193">
            <w:pPr>
              <w:rPr>
                <w:sz w:val="16"/>
                <w:szCs w:val="16"/>
                <w:lang w:eastAsia="en-US"/>
              </w:rPr>
            </w:pPr>
            <w:r w:rsidRPr="00FF2C2A">
              <w:rPr>
                <w:sz w:val="16"/>
                <w:szCs w:val="16"/>
                <w:lang w:eastAsia="en-US"/>
              </w:rPr>
              <w:t>Т 933 НХ 56</w:t>
            </w:r>
          </w:p>
        </w:tc>
        <w:tc>
          <w:tcPr>
            <w:tcW w:w="1701" w:type="dxa"/>
          </w:tcPr>
          <w:p w:rsidR="000C6193" w:rsidRPr="00FF2C2A" w:rsidRDefault="000C6193" w:rsidP="000C619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771 НР 163</w:t>
            </w:r>
          </w:p>
        </w:tc>
        <w:tc>
          <w:tcPr>
            <w:tcW w:w="1418" w:type="dxa"/>
          </w:tcPr>
          <w:p w:rsidR="000C6193" w:rsidRPr="00FF2C2A" w:rsidRDefault="000C6193" w:rsidP="000C619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 160 КХ 102</w:t>
            </w:r>
          </w:p>
        </w:tc>
        <w:tc>
          <w:tcPr>
            <w:tcW w:w="1559" w:type="dxa"/>
            <w:vAlign w:val="center"/>
          </w:tcPr>
          <w:p w:rsidR="000C6193" w:rsidRPr="00055F18" w:rsidRDefault="000C6193" w:rsidP="000C619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 600 АВ 156</w:t>
            </w:r>
          </w:p>
        </w:tc>
        <w:tc>
          <w:tcPr>
            <w:tcW w:w="1913" w:type="dxa"/>
          </w:tcPr>
          <w:p w:rsidR="000C6193" w:rsidRPr="00AD0528" w:rsidRDefault="000C6193" w:rsidP="000C619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АТ 5755 64</w:t>
            </w:r>
          </w:p>
        </w:tc>
      </w:tr>
      <w:tr w:rsidR="000C6193" w:rsidRPr="004B1E88" w:rsidTr="001E24DE">
        <w:trPr>
          <w:trHeight w:val="510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417" w:type="dxa"/>
            <w:vAlign w:val="center"/>
          </w:tcPr>
          <w:p w:rsidR="000C6193" w:rsidRPr="00620B0E" w:rsidRDefault="000C6193" w:rsidP="000C6193">
            <w:pPr>
              <w:ind w:right="-113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Свидетельство</w:t>
            </w:r>
          </w:p>
          <w:p w:rsidR="000C6193" w:rsidRDefault="000C6193" w:rsidP="000C6193">
            <w:pPr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о регистрации:</w:t>
            </w:r>
          </w:p>
          <w:p w:rsidR="000C6193" w:rsidRDefault="000C6193" w:rsidP="000C6193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5612 </w:t>
            </w:r>
            <w:r w:rsidRPr="0088230D">
              <w:rPr>
                <w:sz w:val="14"/>
                <w:szCs w:val="14"/>
                <w:lang w:eastAsia="en-US"/>
              </w:rPr>
              <w:t>№</w:t>
            </w:r>
            <w:r>
              <w:rPr>
                <w:sz w:val="14"/>
                <w:szCs w:val="14"/>
                <w:lang w:eastAsia="en-US"/>
              </w:rPr>
              <w:t>315864 от</w:t>
            </w:r>
          </w:p>
          <w:p w:rsidR="000C6193" w:rsidRPr="0088230D" w:rsidRDefault="000C6193" w:rsidP="000C6193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 xml:space="preserve">24.10.13г </w:t>
            </w:r>
          </w:p>
        </w:tc>
        <w:tc>
          <w:tcPr>
            <w:tcW w:w="1701" w:type="dxa"/>
            <w:vAlign w:val="center"/>
          </w:tcPr>
          <w:p w:rsidR="000C6193" w:rsidRPr="00620B0E" w:rsidRDefault="000C6193" w:rsidP="000C6193">
            <w:pPr>
              <w:ind w:right="-113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Свидетельство</w:t>
            </w:r>
          </w:p>
          <w:p w:rsidR="000C6193" w:rsidRDefault="000C6193" w:rsidP="000C6193">
            <w:pPr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о регистрации:</w:t>
            </w:r>
          </w:p>
          <w:p w:rsidR="000C6193" w:rsidRDefault="00511422" w:rsidP="000C6193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9908</w:t>
            </w:r>
            <w:r w:rsidR="000C6193">
              <w:rPr>
                <w:sz w:val="14"/>
                <w:szCs w:val="14"/>
                <w:lang w:eastAsia="en-US"/>
              </w:rPr>
              <w:t xml:space="preserve"> </w:t>
            </w:r>
            <w:r w:rsidR="000C6193" w:rsidRPr="0088230D">
              <w:rPr>
                <w:sz w:val="14"/>
                <w:szCs w:val="14"/>
                <w:lang w:eastAsia="en-US"/>
              </w:rPr>
              <w:t>№</w:t>
            </w:r>
            <w:r>
              <w:rPr>
                <w:sz w:val="14"/>
                <w:szCs w:val="14"/>
                <w:lang w:eastAsia="en-US"/>
              </w:rPr>
              <w:t>206866</w:t>
            </w:r>
            <w:r w:rsidR="000C6193">
              <w:rPr>
                <w:sz w:val="14"/>
                <w:szCs w:val="14"/>
                <w:lang w:eastAsia="en-US"/>
              </w:rPr>
              <w:t xml:space="preserve"> от</w:t>
            </w:r>
          </w:p>
          <w:p w:rsidR="000C6193" w:rsidRPr="0088230D" w:rsidRDefault="00511422" w:rsidP="000C6193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16.03.19</w:t>
            </w:r>
            <w:r w:rsidR="000C6193">
              <w:rPr>
                <w:sz w:val="14"/>
                <w:szCs w:val="14"/>
                <w:lang w:eastAsia="en-US"/>
              </w:rPr>
              <w:t xml:space="preserve">г </w:t>
            </w:r>
          </w:p>
        </w:tc>
        <w:tc>
          <w:tcPr>
            <w:tcW w:w="1418" w:type="dxa"/>
            <w:vAlign w:val="center"/>
          </w:tcPr>
          <w:p w:rsidR="000C6193" w:rsidRPr="00620B0E" w:rsidRDefault="000C6193" w:rsidP="000C6193">
            <w:pPr>
              <w:ind w:right="-113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Свидетельство</w:t>
            </w:r>
          </w:p>
          <w:p w:rsidR="000C6193" w:rsidRDefault="000C6193" w:rsidP="000C6193">
            <w:pPr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о регистрации:</w:t>
            </w:r>
          </w:p>
          <w:p w:rsidR="000C6193" w:rsidRDefault="00511422" w:rsidP="000C6193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9908</w:t>
            </w:r>
            <w:r w:rsidR="000C6193">
              <w:rPr>
                <w:sz w:val="14"/>
                <w:szCs w:val="14"/>
                <w:lang w:eastAsia="en-US"/>
              </w:rPr>
              <w:t xml:space="preserve"> </w:t>
            </w:r>
            <w:r w:rsidR="000C6193" w:rsidRPr="0088230D">
              <w:rPr>
                <w:sz w:val="14"/>
                <w:szCs w:val="14"/>
                <w:lang w:eastAsia="en-US"/>
              </w:rPr>
              <w:t>№</w:t>
            </w:r>
            <w:r>
              <w:rPr>
                <w:sz w:val="14"/>
                <w:szCs w:val="14"/>
                <w:lang w:eastAsia="en-US"/>
              </w:rPr>
              <w:t>206865</w:t>
            </w:r>
            <w:r w:rsidR="000C6193">
              <w:rPr>
                <w:sz w:val="14"/>
                <w:szCs w:val="14"/>
                <w:lang w:eastAsia="en-US"/>
              </w:rPr>
              <w:t xml:space="preserve"> от</w:t>
            </w:r>
          </w:p>
          <w:p w:rsidR="000C6193" w:rsidRPr="0088230D" w:rsidRDefault="00511422" w:rsidP="000C6193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16.03.19</w:t>
            </w:r>
            <w:r w:rsidR="000C6193">
              <w:rPr>
                <w:sz w:val="14"/>
                <w:szCs w:val="14"/>
                <w:lang w:eastAsia="en-US"/>
              </w:rPr>
              <w:t xml:space="preserve">г </w:t>
            </w:r>
          </w:p>
        </w:tc>
        <w:tc>
          <w:tcPr>
            <w:tcW w:w="1559" w:type="dxa"/>
            <w:vAlign w:val="center"/>
          </w:tcPr>
          <w:p w:rsidR="000C6193" w:rsidRPr="00620B0E" w:rsidRDefault="000C6193" w:rsidP="000C6193">
            <w:pPr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Свидетельство</w:t>
            </w:r>
          </w:p>
          <w:p w:rsidR="000C6193" w:rsidRDefault="000C6193" w:rsidP="000C6193">
            <w:pPr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о регистрации:</w:t>
            </w:r>
          </w:p>
          <w:p w:rsidR="000C6193" w:rsidRDefault="003F4818" w:rsidP="000C6193">
            <w:pPr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 9920 № 543582</w:t>
            </w:r>
            <w:r w:rsidR="000C6193" w:rsidRPr="00620B0E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  <w:p w:rsidR="000C6193" w:rsidRPr="00620B0E" w:rsidRDefault="000C6193" w:rsidP="000C6193">
            <w:pPr>
              <w:ind w:left="-113" w:right="-113"/>
              <w:jc w:val="center"/>
              <w:rPr>
                <w:color w:val="FF0000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 xml:space="preserve">от </w:t>
            </w:r>
            <w:r w:rsidR="003F4818">
              <w:rPr>
                <w:rFonts w:eastAsia="Calibri"/>
                <w:sz w:val="14"/>
                <w:szCs w:val="14"/>
                <w:lang w:eastAsia="en-US"/>
              </w:rPr>
              <w:t>20.06</w:t>
            </w:r>
            <w:r w:rsidRPr="00620B0E"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="003F4818">
              <w:rPr>
                <w:rFonts w:eastAsia="Calibri"/>
                <w:sz w:val="14"/>
                <w:szCs w:val="14"/>
                <w:lang w:eastAsia="en-US"/>
              </w:rPr>
              <w:t>20г</w:t>
            </w:r>
          </w:p>
        </w:tc>
        <w:tc>
          <w:tcPr>
            <w:tcW w:w="1913" w:type="dxa"/>
          </w:tcPr>
          <w:p w:rsidR="000C6193" w:rsidRDefault="000C6193" w:rsidP="000C6193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0C6193" w:rsidRDefault="000C6193" w:rsidP="000C6193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0C6193" w:rsidRPr="00620B0E" w:rsidRDefault="000C6193" w:rsidP="000C6193">
            <w:pPr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Свидетельство</w:t>
            </w:r>
          </w:p>
          <w:p w:rsidR="000C6193" w:rsidRDefault="000C6193" w:rsidP="000C6193">
            <w:pPr>
              <w:ind w:left="-113" w:right="-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B0E">
              <w:rPr>
                <w:rFonts w:eastAsia="Calibri"/>
                <w:sz w:val="14"/>
                <w:szCs w:val="14"/>
                <w:lang w:eastAsia="en-US"/>
              </w:rPr>
              <w:t>о регистрации:</w:t>
            </w:r>
          </w:p>
          <w:p w:rsidR="000C6193" w:rsidRPr="00AD0528" w:rsidRDefault="000C6193" w:rsidP="000C6193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5639</w:t>
            </w:r>
            <w:r w:rsidRPr="00AD0528">
              <w:rPr>
                <w:rFonts w:eastAsia="Calibri"/>
                <w:sz w:val="14"/>
                <w:szCs w:val="14"/>
                <w:lang w:eastAsia="en-US"/>
              </w:rPr>
              <w:t>№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080307</w:t>
            </w:r>
            <w:r w:rsidRPr="00AD0528">
              <w:rPr>
                <w:rFonts w:eastAsia="Calibri"/>
                <w:sz w:val="14"/>
                <w:szCs w:val="14"/>
                <w:lang w:eastAsia="en-US"/>
              </w:rPr>
              <w:t xml:space="preserve"> от 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    </w:t>
            </w:r>
            <w:r w:rsidRPr="00AD0528">
              <w:rPr>
                <w:rFonts w:eastAsia="Calibri"/>
                <w:sz w:val="14"/>
                <w:szCs w:val="14"/>
                <w:lang w:eastAsia="en-US"/>
              </w:rPr>
              <w:t>2</w:t>
            </w:r>
            <w:r>
              <w:rPr>
                <w:rFonts w:eastAsia="Calibri"/>
                <w:sz w:val="14"/>
                <w:szCs w:val="14"/>
                <w:lang w:eastAsia="en-US"/>
              </w:rPr>
              <w:t>9.09.201</w:t>
            </w:r>
            <w:r w:rsidRPr="00AD0528">
              <w:rPr>
                <w:rFonts w:eastAsia="Calibri"/>
                <w:sz w:val="14"/>
                <w:szCs w:val="14"/>
                <w:lang w:eastAsia="en-US"/>
              </w:rPr>
              <w:t>5г</w:t>
            </w:r>
          </w:p>
        </w:tc>
      </w:tr>
      <w:tr w:rsidR="000C6193" w:rsidRPr="004B1E88" w:rsidTr="001E24DE">
        <w:trPr>
          <w:trHeight w:val="510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3103FC">
              <w:rPr>
                <w:rFonts w:eastAsia="Calibri"/>
                <w:sz w:val="20"/>
                <w:szCs w:val="20"/>
                <w:lang w:eastAsia="en-US"/>
              </w:rPr>
              <w:t>обственность или иное законное основание владения  транспортным средством</w:t>
            </w:r>
          </w:p>
        </w:tc>
        <w:tc>
          <w:tcPr>
            <w:tcW w:w="1417" w:type="dxa"/>
            <w:vAlign w:val="center"/>
          </w:tcPr>
          <w:p w:rsidR="000C6193" w:rsidRDefault="000C6193" w:rsidP="000C6193">
            <w:pPr>
              <w:ind w:left="-30" w:right="-131"/>
              <w:jc w:val="center"/>
            </w:pPr>
            <w:r w:rsidRPr="00F86CD1">
              <w:rPr>
                <w:rFonts w:eastAsia="Calibri"/>
                <w:sz w:val="14"/>
                <w:szCs w:val="14"/>
                <w:lang w:eastAsia="en-US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0C6193" w:rsidRDefault="00511422" w:rsidP="000C6193">
            <w:pPr>
              <w:ind w:left="-30" w:right="-131"/>
              <w:jc w:val="center"/>
            </w:pPr>
            <w:r>
              <w:rPr>
                <w:rFonts w:eastAsia="Calibri"/>
                <w:sz w:val="14"/>
                <w:szCs w:val="14"/>
                <w:lang w:eastAsia="en-US"/>
              </w:rPr>
              <w:t>Договор</w:t>
            </w:r>
          </w:p>
        </w:tc>
        <w:tc>
          <w:tcPr>
            <w:tcW w:w="1418" w:type="dxa"/>
            <w:vAlign w:val="center"/>
          </w:tcPr>
          <w:p w:rsidR="000C6193" w:rsidRDefault="00511422" w:rsidP="000C6193">
            <w:pPr>
              <w:ind w:left="-30" w:right="-131"/>
              <w:jc w:val="center"/>
            </w:pPr>
            <w:r>
              <w:rPr>
                <w:rFonts w:eastAsia="Calibri"/>
                <w:sz w:val="14"/>
                <w:szCs w:val="14"/>
                <w:lang w:eastAsia="en-US"/>
              </w:rPr>
              <w:t>Договор</w:t>
            </w:r>
          </w:p>
        </w:tc>
        <w:tc>
          <w:tcPr>
            <w:tcW w:w="1559" w:type="dxa"/>
            <w:vAlign w:val="center"/>
          </w:tcPr>
          <w:p w:rsidR="000C6193" w:rsidRDefault="00511422" w:rsidP="000C6193">
            <w:pPr>
              <w:ind w:left="-30" w:right="-131"/>
              <w:jc w:val="center"/>
            </w:pPr>
            <w:r>
              <w:rPr>
                <w:rFonts w:eastAsia="Calibri"/>
                <w:sz w:val="14"/>
                <w:szCs w:val="14"/>
                <w:lang w:eastAsia="en-US"/>
              </w:rPr>
              <w:t>Собственность</w:t>
            </w:r>
          </w:p>
        </w:tc>
        <w:tc>
          <w:tcPr>
            <w:tcW w:w="1913" w:type="dxa"/>
          </w:tcPr>
          <w:p w:rsidR="000C6193" w:rsidRDefault="000C6193" w:rsidP="000C6193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Договор</w:t>
            </w:r>
          </w:p>
        </w:tc>
      </w:tr>
      <w:tr w:rsidR="000C6193" w:rsidRPr="004B1E88" w:rsidTr="001E24DE">
        <w:trPr>
          <w:trHeight w:val="510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Техническое состояние  в соответствии с п.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804E3F">
              <w:rPr>
                <w:rFonts w:eastAsia="Calibri"/>
                <w:sz w:val="20"/>
                <w:szCs w:val="20"/>
                <w:lang w:eastAsia="en-US"/>
              </w:rPr>
              <w:t xml:space="preserve"> Основ</w:t>
            </w:r>
            <w:r>
              <w:rPr>
                <w:rFonts w:eastAsia="Calibri"/>
                <w:sz w:val="20"/>
                <w:szCs w:val="20"/>
                <w:lang w:eastAsia="en-US"/>
              </w:rPr>
              <w:t>ных положений</w:t>
            </w:r>
          </w:p>
        </w:tc>
        <w:tc>
          <w:tcPr>
            <w:tcW w:w="1417" w:type="dxa"/>
            <w:vAlign w:val="center"/>
          </w:tcPr>
          <w:p w:rsidR="000C6193" w:rsidRDefault="000C6193" w:rsidP="000C6193">
            <w:pPr>
              <w:jc w:val="center"/>
            </w:pPr>
            <w:r w:rsidRPr="008D5625">
              <w:rPr>
                <w:rFonts w:eastAsia="Calibri"/>
                <w:sz w:val="16"/>
                <w:szCs w:val="16"/>
                <w:lang w:eastAsia="en-US"/>
              </w:rPr>
              <w:t>Технически исправен</w:t>
            </w:r>
          </w:p>
        </w:tc>
        <w:tc>
          <w:tcPr>
            <w:tcW w:w="1701" w:type="dxa"/>
            <w:vAlign w:val="center"/>
          </w:tcPr>
          <w:p w:rsidR="000C6193" w:rsidRDefault="000C6193" w:rsidP="000C6193">
            <w:pPr>
              <w:jc w:val="center"/>
            </w:pPr>
            <w:r w:rsidRPr="008D5625">
              <w:rPr>
                <w:rFonts w:eastAsia="Calibri"/>
                <w:sz w:val="16"/>
                <w:szCs w:val="16"/>
                <w:lang w:eastAsia="en-US"/>
              </w:rPr>
              <w:t>Технически исправен</w:t>
            </w:r>
          </w:p>
        </w:tc>
        <w:tc>
          <w:tcPr>
            <w:tcW w:w="1418" w:type="dxa"/>
            <w:vAlign w:val="center"/>
          </w:tcPr>
          <w:p w:rsidR="000C6193" w:rsidRDefault="000C6193" w:rsidP="000C6193">
            <w:pPr>
              <w:jc w:val="center"/>
            </w:pPr>
            <w:r w:rsidRPr="008D5625">
              <w:rPr>
                <w:rFonts w:eastAsia="Calibri"/>
                <w:sz w:val="16"/>
                <w:szCs w:val="16"/>
                <w:lang w:eastAsia="en-US"/>
              </w:rPr>
              <w:t>Технически исправен</w:t>
            </w:r>
          </w:p>
        </w:tc>
        <w:tc>
          <w:tcPr>
            <w:tcW w:w="1559" w:type="dxa"/>
            <w:vAlign w:val="center"/>
          </w:tcPr>
          <w:p w:rsidR="000C6193" w:rsidRDefault="000C6193" w:rsidP="000C6193">
            <w:pPr>
              <w:jc w:val="center"/>
            </w:pPr>
            <w:r w:rsidRPr="008D5625">
              <w:rPr>
                <w:rFonts w:eastAsia="Calibri"/>
                <w:sz w:val="16"/>
                <w:szCs w:val="16"/>
                <w:lang w:eastAsia="en-US"/>
              </w:rPr>
              <w:t>Технически исправен</w:t>
            </w:r>
          </w:p>
        </w:tc>
        <w:tc>
          <w:tcPr>
            <w:tcW w:w="1913" w:type="dxa"/>
          </w:tcPr>
          <w:p w:rsidR="000C6193" w:rsidRDefault="000C6193" w:rsidP="000C619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D5625">
              <w:rPr>
                <w:rFonts w:eastAsia="Calibri"/>
                <w:sz w:val="16"/>
                <w:szCs w:val="16"/>
                <w:lang w:eastAsia="en-US"/>
              </w:rPr>
              <w:t>Технически исправен</w:t>
            </w:r>
          </w:p>
        </w:tc>
      </w:tr>
      <w:tr w:rsidR="000C6193" w:rsidRPr="004B1E88" w:rsidTr="001E24DE">
        <w:trPr>
          <w:trHeight w:val="510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17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701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418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913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</w:tr>
      <w:tr w:rsidR="000C6193" w:rsidRPr="004B1E88" w:rsidTr="001E24DE">
        <w:trPr>
          <w:trHeight w:val="510"/>
          <w:jc w:val="center"/>
        </w:trPr>
        <w:tc>
          <w:tcPr>
            <w:tcW w:w="4042" w:type="dxa"/>
            <w:vAlign w:val="center"/>
          </w:tcPr>
          <w:p w:rsidR="000C6193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417" w:type="dxa"/>
            <w:vAlign w:val="center"/>
          </w:tcPr>
          <w:p w:rsidR="000C6193" w:rsidRPr="00742C92" w:rsidRDefault="000C6193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701" w:type="dxa"/>
            <w:vAlign w:val="center"/>
          </w:tcPr>
          <w:p w:rsidR="000C6193" w:rsidRPr="00742C92" w:rsidRDefault="000C6193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418" w:type="dxa"/>
            <w:vAlign w:val="center"/>
          </w:tcPr>
          <w:p w:rsidR="000C6193" w:rsidRPr="00742C92" w:rsidRDefault="000C6193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559" w:type="dxa"/>
            <w:vAlign w:val="center"/>
          </w:tcPr>
          <w:p w:rsidR="000C6193" w:rsidRPr="00742C92" w:rsidRDefault="000C6193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913" w:type="dxa"/>
          </w:tcPr>
          <w:p w:rsidR="000C6193" w:rsidRDefault="000C6193" w:rsidP="008F6AF5">
            <w:pPr>
              <w:rPr>
                <w:sz w:val="16"/>
                <w:szCs w:val="16"/>
                <w:lang w:eastAsia="en-US"/>
              </w:rPr>
            </w:pPr>
          </w:p>
        </w:tc>
      </w:tr>
      <w:tr w:rsidR="000C6193" w:rsidRPr="004B1E88" w:rsidTr="001E24DE">
        <w:trPr>
          <w:trHeight w:val="567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Дополнительные педали </w:t>
            </w:r>
            <w:r w:rsidRPr="00544803">
              <w:rPr>
                <w:rFonts w:eastAsia="Calibri"/>
                <w:sz w:val="20"/>
                <w:szCs w:val="20"/>
                <w:lang w:eastAsia="en-US"/>
              </w:rPr>
              <w:t>в соответ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ствии с  п. 5  </w:t>
            </w:r>
            <w:r w:rsidRPr="00544803">
              <w:rPr>
                <w:rFonts w:eastAsia="Calibri"/>
                <w:sz w:val="20"/>
                <w:szCs w:val="20"/>
                <w:lang w:eastAsia="en-US"/>
              </w:rPr>
              <w:t xml:space="preserve">Основных положений </w:t>
            </w:r>
          </w:p>
        </w:tc>
        <w:tc>
          <w:tcPr>
            <w:tcW w:w="1417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1701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1418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1559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имеются</w:t>
            </w:r>
          </w:p>
        </w:tc>
        <w:tc>
          <w:tcPr>
            <w:tcW w:w="1913" w:type="dxa"/>
          </w:tcPr>
          <w:p w:rsidR="000C6193" w:rsidRDefault="000C6193" w:rsidP="008F6AF5">
            <w:pPr>
              <w:rPr>
                <w:sz w:val="16"/>
                <w:szCs w:val="16"/>
                <w:lang w:eastAsia="en-US"/>
              </w:rPr>
            </w:pPr>
          </w:p>
        </w:tc>
      </w:tr>
      <w:tr w:rsidR="000C6193" w:rsidRPr="004B1E88" w:rsidTr="001E24DE">
        <w:trPr>
          <w:trHeight w:val="567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42C92">
              <w:rPr>
                <w:rFonts w:eastAsia="Calibri"/>
                <w:sz w:val="20"/>
                <w:szCs w:val="20"/>
                <w:lang w:eastAsia="en-US"/>
              </w:rPr>
              <w:t>Зеркала заднего вида для обучающего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вождению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 в соответствии с  п.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5 Основных положений </w:t>
            </w:r>
            <w:proofErr w:type="gramEnd"/>
          </w:p>
        </w:tc>
        <w:tc>
          <w:tcPr>
            <w:tcW w:w="1417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701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418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913" w:type="dxa"/>
          </w:tcPr>
          <w:p w:rsidR="000C6193" w:rsidRDefault="000C6193" w:rsidP="008F6AF5">
            <w:pPr>
              <w:rPr>
                <w:sz w:val="16"/>
                <w:szCs w:val="16"/>
                <w:lang w:eastAsia="en-US"/>
              </w:rPr>
            </w:pPr>
          </w:p>
        </w:tc>
      </w:tr>
      <w:tr w:rsidR="000C6193" w:rsidRPr="004B1E88" w:rsidTr="001E24DE">
        <w:trPr>
          <w:trHeight w:val="567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Опознавательный знак «Учебное транспортное средство» в соответствии с п.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8  Основных положений </w:t>
            </w:r>
          </w:p>
        </w:tc>
        <w:tc>
          <w:tcPr>
            <w:tcW w:w="1417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701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418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913" w:type="dxa"/>
          </w:tcPr>
          <w:p w:rsidR="000C6193" w:rsidRDefault="000C6193" w:rsidP="008F6AF5">
            <w:pPr>
              <w:rPr>
                <w:sz w:val="16"/>
                <w:szCs w:val="16"/>
                <w:lang w:eastAsia="en-US"/>
              </w:rPr>
            </w:pPr>
          </w:p>
        </w:tc>
      </w:tr>
      <w:tr w:rsidR="000C6193" w:rsidRPr="004B1E88" w:rsidTr="001E24DE">
        <w:trPr>
          <w:trHeight w:val="567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 информации о внесении</w:t>
            </w:r>
            <w:r w:rsidRPr="00FD1296">
              <w:rPr>
                <w:rFonts w:eastAsia="Calibri"/>
                <w:sz w:val="20"/>
                <w:szCs w:val="20"/>
                <w:lang w:eastAsia="en-US"/>
              </w:rPr>
              <w:t xml:space="preserve"> изменений в конструкцию </w:t>
            </w:r>
            <w:r>
              <w:rPr>
                <w:rFonts w:eastAsia="Calibri"/>
                <w:sz w:val="20"/>
                <w:szCs w:val="20"/>
                <w:lang w:eastAsia="en-US"/>
              </w:rPr>
              <w:t>ТС в регистрационном документе</w:t>
            </w:r>
          </w:p>
        </w:tc>
        <w:tc>
          <w:tcPr>
            <w:tcW w:w="1417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701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418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0C6193" w:rsidRDefault="000C6193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имеется</w:t>
            </w:r>
          </w:p>
        </w:tc>
        <w:tc>
          <w:tcPr>
            <w:tcW w:w="1913" w:type="dxa"/>
          </w:tcPr>
          <w:p w:rsidR="000C6193" w:rsidRDefault="000C6193" w:rsidP="008F6AF5">
            <w:pPr>
              <w:rPr>
                <w:sz w:val="16"/>
                <w:szCs w:val="16"/>
                <w:lang w:eastAsia="en-US"/>
              </w:rPr>
            </w:pPr>
          </w:p>
        </w:tc>
      </w:tr>
      <w:tr w:rsidR="000C6193" w:rsidRPr="004B1E88" w:rsidTr="003E4E12">
        <w:trPr>
          <w:trHeight w:val="1260"/>
          <w:jc w:val="center"/>
        </w:trPr>
        <w:tc>
          <w:tcPr>
            <w:tcW w:w="4042" w:type="dxa"/>
            <w:vAlign w:val="center"/>
          </w:tcPr>
          <w:p w:rsidR="000C6193" w:rsidRPr="00742C92" w:rsidRDefault="000C6193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Страховой  полис  ОСАГО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(номер, дата выдачи, срок действия, страховая организация)</w:t>
            </w:r>
          </w:p>
        </w:tc>
        <w:tc>
          <w:tcPr>
            <w:tcW w:w="1417" w:type="dxa"/>
            <w:vAlign w:val="center"/>
          </w:tcPr>
          <w:p w:rsidR="000C6193" w:rsidRPr="00742C92" w:rsidRDefault="003F4818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Серия ХХХ 0036767366  21.06.20г-20.06.21</w:t>
            </w:r>
            <w:r w:rsidR="000C6193">
              <w:rPr>
                <w:rFonts w:eastAsia="Calibri"/>
                <w:sz w:val="16"/>
                <w:szCs w:val="16"/>
                <w:lang w:eastAsia="en-US"/>
              </w:rPr>
              <w:t xml:space="preserve"> г. АО «СОГАЗ»</w:t>
            </w:r>
          </w:p>
        </w:tc>
        <w:tc>
          <w:tcPr>
            <w:tcW w:w="1701" w:type="dxa"/>
            <w:vAlign w:val="center"/>
          </w:tcPr>
          <w:p w:rsidR="000C6193" w:rsidRPr="00742C92" w:rsidRDefault="003F4818" w:rsidP="003F48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Серия ХХХ 0035643886</w:t>
            </w:r>
            <w:r w:rsidR="000C619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21.06.20г-20.06.21 г. АО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Росгосстрах</w:t>
            </w:r>
            <w:proofErr w:type="spellEnd"/>
            <w:r w:rsidR="000C619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418" w:type="dxa"/>
            <w:vAlign w:val="center"/>
          </w:tcPr>
          <w:p w:rsidR="000C6193" w:rsidRPr="00742C92" w:rsidRDefault="003F4818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Серия ХХХ 0048763459</w:t>
            </w:r>
            <w:r w:rsidR="000C619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21.06.20г-20.06.21 г. АО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Росгосстрах</w:t>
            </w:r>
            <w:proofErr w:type="spellEnd"/>
            <w:r w:rsidR="000C619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559" w:type="dxa"/>
            <w:vAlign w:val="center"/>
          </w:tcPr>
          <w:p w:rsidR="000C6193" w:rsidRPr="00742C92" w:rsidRDefault="000C6193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Серия ХХХ 0039802698 </w:t>
            </w:r>
            <w:r w:rsidR="003F4818">
              <w:rPr>
                <w:rFonts w:eastAsia="Calibri"/>
                <w:sz w:val="16"/>
                <w:szCs w:val="16"/>
                <w:lang w:eastAsia="en-US"/>
              </w:rPr>
              <w:t>23.07.20г-22.07.21г. АО «СОГАЗ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913" w:type="dxa"/>
          </w:tcPr>
          <w:p w:rsidR="000C6193" w:rsidRDefault="000C6193" w:rsidP="008F6AF5">
            <w:pPr>
              <w:rPr>
                <w:sz w:val="16"/>
                <w:szCs w:val="16"/>
                <w:lang w:eastAsia="en-US"/>
              </w:rPr>
            </w:pPr>
          </w:p>
        </w:tc>
      </w:tr>
      <w:tr w:rsidR="00987D16" w:rsidRPr="004B1E88" w:rsidTr="00280872">
        <w:trPr>
          <w:trHeight w:val="1134"/>
          <w:jc w:val="center"/>
        </w:trPr>
        <w:tc>
          <w:tcPr>
            <w:tcW w:w="4042" w:type="dxa"/>
            <w:vAlign w:val="center"/>
          </w:tcPr>
          <w:p w:rsidR="00987D16" w:rsidRPr="00742C92" w:rsidRDefault="00987D16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417" w:type="dxa"/>
            <w:vAlign w:val="center"/>
          </w:tcPr>
          <w:p w:rsidR="00987D16" w:rsidRPr="00EB4694" w:rsidRDefault="00987D16" w:rsidP="000C6193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  <w:r w:rsidRPr="00E70CAC">
              <w:rPr>
                <w:rFonts w:eastAsia="Calibri"/>
                <w:sz w:val="16"/>
                <w:szCs w:val="16"/>
                <w:lang w:eastAsia="en-US"/>
              </w:rPr>
              <w:t>.</w:t>
            </w:r>
            <w:r>
              <w:rPr>
                <w:rFonts w:eastAsia="Calibri"/>
                <w:sz w:val="16"/>
                <w:szCs w:val="16"/>
                <w:lang w:eastAsia="en-US"/>
              </w:rPr>
              <w:t>06.20</w:t>
            </w:r>
            <w:r w:rsidRPr="00E70CAC">
              <w:rPr>
                <w:rFonts w:eastAsia="Calibri"/>
                <w:sz w:val="16"/>
                <w:szCs w:val="16"/>
                <w:lang w:eastAsia="en-US"/>
              </w:rPr>
              <w:t xml:space="preserve"> г.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срок действия до 21.06.2021г</w:t>
            </w:r>
          </w:p>
        </w:tc>
        <w:tc>
          <w:tcPr>
            <w:tcW w:w="1701" w:type="dxa"/>
          </w:tcPr>
          <w:p w:rsidR="00987D16" w:rsidRDefault="00987D16">
            <w:r w:rsidRPr="00B860C2">
              <w:rPr>
                <w:rFonts w:eastAsia="Calibri"/>
                <w:sz w:val="16"/>
                <w:szCs w:val="16"/>
                <w:lang w:eastAsia="en-US"/>
              </w:rPr>
              <w:t>20.06.20 г. срок действия до 21.06.2021г</w:t>
            </w:r>
          </w:p>
        </w:tc>
        <w:tc>
          <w:tcPr>
            <w:tcW w:w="1418" w:type="dxa"/>
          </w:tcPr>
          <w:p w:rsidR="00987D16" w:rsidRDefault="00987D16">
            <w:r w:rsidRPr="00B860C2">
              <w:rPr>
                <w:rFonts w:eastAsia="Calibri"/>
                <w:sz w:val="16"/>
                <w:szCs w:val="16"/>
                <w:lang w:eastAsia="en-US"/>
              </w:rPr>
              <w:t>20.06.20 г. срок действия до 21.06.2021г</w:t>
            </w:r>
          </w:p>
        </w:tc>
        <w:tc>
          <w:tcPr>
            <w:tcW w:w="1559" w:type="dxa"/>
            <w:vAlign w:val="center"/>
          </w:tcPr>
          <w:p w:rsidR="00987D16" w:rsidRDefault="00987D16" w:rsidP="000C6193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  <w:r w:rsidRPr="00E70CAC">
              <w:rPr>
                <w:rFonts w:eastAsia="Calibri"/>
                <w:sz w:val="16"/>
                <w:szCs w:val="16"/>
                <w:lang w:eastAsia="en-US"/>
              </w:rPr>
              <w:t>.</w:t>
            </w:r>
            <w:r>
              <w:rPr>
                <w:rFonts w:eastAsia="Calibri"/>
                <w:sz w:val="16"/>
                <w:szCs w:val="16"/>
                <w:lang w:eastAsia="en-US"/>
              </w:rPr>
              <w:t>07.20</w:t>
            </w:r>
            <w:r w:rsidRPr="00E70CAC">
              <w:rPr>
                <w:rFonts w:eastAsia="Calibri"/>
                <w:sz w:val="16"/>
                <w:szCs w:val="16"/>
                <w:lang w:eastAsia="en-US"/>
              </w:rPr>
              <w:t xml:space="preserve"> г.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срок действия до 21.07.2021</w:t>
            </w:r>
          </w:p>
        </w:tc>
        <w:tc>
          <w:tcPr>
            <w:tcW w:w="1913" w:type="dxa"/>
          </w:tcPr>
          <w:p w:rsidR="00987D16" w:rsidRDefault="00987D16" w:rsidP="008F6AF5">
            <w:pPr>
              <w:rPr>
                <w:sz w:val="16"/>
                <w:szCs w:val="16"/>
                <w:lang w:eastAsia="en-US"/>
              </w:rPr>
            </w:pPr>
          </w:p>
        </w:tc>
      </w:tr>
      <w:tr w:rsidR="001E24DE" w:rsidRPr="004B1E88" w:rsidTr="003E4E12">
        <w:trPr>
          <w:trHeight w:val="845"/>
          <w:jc w:val="center"/>
        </w:trPr>
        <w:tc>
          <w:tcPr>
            <w:tcW w:w="4042" w:type="dxa"/>
            <w:vAlign w:val="center"/>
          </w:tcPr>
          <w:p w:rsidR="001E24DE" w:rsidRPr="00E07302" w:rsidRDefault="001E24DE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7302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17" w:type="dxa"/>
            <w:vAlign w:val="center"/>
          </w:tcPr>
          <w:p w:rsidR="001E24DE" w:rsidRDefault="001E24DE" w:rsidP="000C6193">
            <w:pPr>
              <w:ind w:left="-108" w:right="-118"/>
              <w:jc w:val="center"/>
            </w:pPr>
            <w:r w:rsidRPr="00F21C6D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1E24DE" w:rsidRDefault="001E24DE" w:rsidP="000C6193">
            <w:pPr>
              <w:ind w:left="-108" w:right="-118"/>
              <w:jc w:val="center"/>
            </w:pPr>
            <w:r w:rsidRPr="00F21C6D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1E24DE" w:rsidRDefault="001E24DE" w:rsidP="000C6193">
            <w:pPr>
              <w:ind w:left="-108" w:right="-118"/>
              <w:jc w:val="center"/>
            </w:pPr>
            <w:r w:rsidRPr="00F21C6D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1E24DE" w:rsidRDefault="001E24DE" w:rsidP="000C6193">
            <w:pPr>
              <w:ind w:left="-108" w:right="-118"/>
              <w:jc w:val="center"/>
            </w:pPr>
            <w:r w:rsidRPr="00F21C6D">
              <w:rPr>
                <w:rFonts w:eastAsia="Calibr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913" w:type="dxa"/>
          </w:tcPr>
          <w:p w:rsidR="001E24DE" w:rsidRDefault="001E24DE" w:rsidP="008F6AF5">
            <w:pPr>
              <w:rPr>
                <w:sz w:val="16"/>
                <w:szCs w:val="16"/>
                <w:lang w:eastAsia="en-US"/>
              </w:rPr>
            </w:pPr>
          </w:p>
        </w:tc>
      </w:tr>
      <w:tr w:rsidR="001E24DE" w:rsidRPr="004B1E88" w:rsidTr="003E4E12">
        <w:trPr>
          <w:trHeight w:val="838"/>
          <w:jc w:val="center"/>
        </w:trPr>
        <w:tc>
          <w:tcPr>
            <w:tcW w:w="4042" w:type="dxa"/>
            <w:vAlign w:val="center"/>
          </w:tcPr>
          <w:p w:rsidR="001E24DE" w:rsidRPr="00E07302" w:rsidRDefault="001E24DE" w:rsidP="000C61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7302">
              <w:rPr>
                <w:rFonts w:eastAsia="Calibri"/>
                <w:sz w:val="20"/>
                <w:szCs w:val="20"/>
                <w:lang w:eastAsia="en-US"/>
              </w:rPr>
              <w:t xml:space="preserve">Оснащение </w:t>
            </w:r>
            <w:proofErr w:type="spellStart"/>
            <w:r w:rsidRPr="00E07302">
              <w:rPr>
                <w:rFonts w:eastAsia="Calibri"/>
                <w:sz w:val="20"/>
                <w:szCs w:val="20"/>
                <w:lang w:eastAsia="en-US"/>
              </w:rPr>
              <w:t>тахографами</w:t>
            </w:r>
            <w:proofErr w:type="spellEnd"/>
            <w:r w:rsidRPr="00E07302">
              <w:rPr>
                <w:rFonts w:eastAsia="Calibri"/>
                <w:sz w:val="20"/>
                <w:szCs w:val="20"/>
                <w:lang w:eastAsia="en-US"/>
              </w:rPr>
              <w:t xml:space="preserve"> (для ТС категории «</w:t>
            </w:r>
            <w:r w:rsidRPr="00E07302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E07302">
              <w:rPr>
                <w:rFonts w:eastAsia="Calibri"/>
                <w:sz w:val="20"/>
                <w:szCs w:val="20"/>
                <w:lang w:eastAsia="en-US"/>
              </w:rPr>
              <w:t>», подкатегории «</w:t>
            </w:r>
            <w:r w:rsidRPr="00E07302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E07302">
              <w:rPr>
                <w:rFonts w:eastAsia="Calibri"/>
                <w:sz w:val="20"/>
                <w:szCs w:val="20"/>
                <w:lang w:eastAsia="en-US"/>
              </w:rPr>
              <w:t>1»)</w:t>
            </w:r>
          </w:p>
        </w:tc>
        <w:tc>
          <w:tcPr>
            <w:tcW w:w="1417" w:type="dxa"/>
            <w:vAlign w:val="center"/>
          </w:tcPr>
          <w:p w:rsidR="001E24DE" w:rsidRPr="00742C92" w:rsidRDefault="001E24DE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1E24DE" w:rsidRPr="00742C92" w:rsidRDefault="001E24DE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E24DE" w:rsidRPr="00742C92" w:rsidRDefault="001E24DE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E24DE" w:rsidRPr="00742C92" w:rsidRDefault="001E24DE" w:rsidP="000C61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13" w:type="dxa"/>
          </w:tcPr>
          <w:p w:rsidR="001E24DE" w:rsidRDefault="001E24DE" w:rsidP="008F6AF5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9A3869" w:rsidRPr="00CA15C0" w:rsidRDefault="009A3869" w:rsidP="009A3869">
      <w:pPr>
        <w:rPr>
          <w:b/>
        </w:rPr>
      </w:pPr>
    </w:p>
    <w:p w:rsidR="009A3869" w:rsidRDefault="009A3869" w:rsidP="009A3869"/>
    <w:p w:rsidR="001E24DE" w:rsidRDefault="001E24DE" w:rsidP="009A3869"/>
    <w:p w:rsidR="00B757BA" w:rsidRDefault="00B757BA" w:rsidP="009A3869">
      <w:pPr>
        <w:rPr>
          <w:rFonts w:ascii="Calibri" w:hAnsi="Calibri"/>
          <w:b/>
        </w:rPr>
      </w:pPr>
    </w:p>
    <w:p w:rsidR="009A3869" w:rsidRDefault="009A3869" w:rsidP="009A3869">
      <w:r w:rsidRPr="0065032F">
        <w:rPr>
          <w:rFonts w:ascii="Calibri" w:hAnsi="Calibri"/>
          <w:b/>
        </w:rPr>
        <w:t>Сведения о закрытой площадке</w:t>
      </w:r>
      <w:r>
        <w:rPr>
          <w:rFonts w:ascii="Calibri" w:hAnsi="Calibri"/>
          <w:b/>
        </w:rPr>
        <w:t>.</w:t>
      </w:r>
    </w:p>
    <w:p w:rsidR="009A3869" w:rsidRDefault="009A3869" w:rsidP="009A3869"/>
    <w:p w:rsidR="009A3869" w:rsidRPr="0065032F" w:rsidRDefault="009A3869" w:rsidP="009A3869">
      <w:pPr>
        <w:jc w:val="both"/>
        <w:rPr>
          <w:rFonts w:ascii="Calibri" w:hAnsi="Calibri"/>
        </w:rPr>
      </w:pPr>
      <w:r w:rsidRPr="0065032F">
        <w:rPr>
          <w:rFonts w:ascii="Calibri" w:hAnsi="Calibri"/>
        </w:rPr>
        <w:t xml:space="preserve">Сведения о наличии  в собственности или на ином законном основании </w:t>
      </w:r>
      <w:r>
        <w:rPr>
          <w:rFonts w:ascii="Calibri" w:hAnsi="Calibri"/>
        </w:rPr>
        <w:t>закрытой площадки.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0A0"/>
      </w:tblPr>
      <w:tblGrid>
        <w:gridCol w:w="9571"/>
      </w:tblGrid>
      <w:tr w:rsidR="009A3869" w:rsidRPr="0065032F" w:rsidTr="008F6AF5">
        <w:tc>
          <w:tcPr>
            <w:tcW w:w="9854" w:type="dxa"/>
            <w:tcBorders>
              <w:top w:val="single" w:sz="4" w:space="0" w:color="D9D9D9"/>
              <w:bottom w:val="single" w:sz="4" w:space="0" w:color="D9D9D9"/>
            </w:tcBorders>
          </w:tcPr>
          <w:p w:rsidR="009A3869" w:rsidRPr="0065032F" w:rsidRDefault="009A3869" w:rsidP="008F6AF5">
            <w:pPr>
              <w:jc w:val="both"/>
              <w:rPr>
                <w:rFonts w:ascii="Calibri" w:hAnsi="Calibri"/>
                <w:b/>
              </w:rPr>
            </w:pPr>
            <w:r w:rsidRPr="0065032F">
              <w:rPr>
                <w:rFonts w:ascii="Calibri" w:hAnsi="Calibri"/>
                <w:b/>
              </w:rPr>
              <w:t>Дого</w:t>
            </w:r>
            <w:r w:rsidR="001E24DE">
              <w:rPr>
                <w:rFonts w:ascii="Calibri" w:hAnsi="Calibri"/>
                <w:b/>
              </w:rPr>
              <w:t>вор субаренды №1,№2 - от 20.02.2018</w:t>
            </w:r>
            <w:r w:rsidRPr="0065032F">
              <w:rPr>
                <w:rFonts w:ascii="Calibri" w:hAnsi="Calibri"/>
                <w:b/>
              </w:rPr>
              <w:t xml:space="preserve"> г. </w:t>
            </w:r>
          </w:p>
          <w:p w:rsidR="009A3869" w:rsidRPr="0065032F" w:rsidRDefault="001E24DE" w:rsidP="008F6AF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Сроки действия – 20.02.2018 г. по 20.02.2023</w:t>
            </w:r>
            <w:r w:rsidR="009A3869" w:rsidRPr="0065032F">
              <w:rPr>
                <w:rFonts w:ascii="Calibri" w:hAnsi="Calibri"/>
                <w:b/>
              </w:rPr>
              <w:t xml:space="preserve"> г.</w:t>
            </w:r>
          </w:p>
        </w:tc>
      </w:tr>
    </w:tbl>
    <w:p w:rsidR="009A3869" w:rsidRPr="00117D9F" w:rsidRDefault="009A3869" w:rsidP="009A3869">
      <w:pPr>
        <w:jc w:val="center"/>
        <w:rPr>
          <w:rFonts w:ascii="Calibri" w:hAnsi="Calibri"/>
          <w:b/>
          <w:sz w:val="20"/>
          <w:szCs w:val="20"/>
        </w:rPr>
      </w:pPr>
      <w:r w:rsidRPr="00117D9F">
        <w:rPr>
          <w:rFonts w:ascii="Calibri" w:hAnsi="Calibri"/>
          <w:b/>
          <w:sz w:val="20"/>
          <w:szCs w:val="20"/>
        </w:rPr>
        <w:t>(реквизиты правоустанавливающих документов, срок действия)</w:t>
      </w:r>
    </w:p>
    <w:p w:rsidR="009A3869" w:rsidRPr="0065032F" w:rsidRDefault="009A3869" w:rsidP="009A3869">
      <w:pPr>
        <w:jc w:val="both"/>
        <w:rPr>
          <w:rFonts w:ascii="Calibri" w:hAnsi="Calibri"/>
        </w:rPr>
      </w:pPr>
      <w:r w:rsidRPr="0065032F">
        <w:rPr>
          <w:rFonts w:ascii="Calibri" w:hAnsi="Calibri"/>
        </w:rPr>
        <w:t>Размеры закрытой площадки</w:t>
      </w:r>
      <w:r w:rsidR="001E24DE">
        <w:rPr>
          <w:rFonts w:ascii="Calibri" w:hAnsi="Calibri"/>
        </w:rPr>
        <w:t xml:space="preserve"> – 2400</w:t>
      </w:r>
      <w:r>
        <w:rPr>
          <w:rFonts w:ascii="Calibri" w:hAnsi="Calibri"/>
        </w:rPr>
        <w:t xml:space="preserve"> кв</w:t>
      </w:r>
      <w:proofErr w:type="gramStart"/>
      <w:r>
        <w:rPr>
          <w:rFonts w:ascii="Calibri" w:hAnsi="Calibri"/>
        </w:rPr>
        <w:t>.м</w:t>
      </w:r>
      <w:proofErr w:type="gramEnd"/>
    </w:p>
    <w:p w:rsidR="009A3869" w:rsidRPr="0065032F" w:rsidRDefault="009A3869" w:rsidP="009A3869">
      <w:pPr>
        <w:jc w:val="both"/>
        <w:rPr>
          <w:rFonts w:ascii="Calibri" w:hAnsi="Calibri"/>
          <w:b/>
        </w:rPr>
      </w:pPr>
      <w:proofErr w:type="gramStart"/>
      <w:r w:rsidRPr="0065032F">
        <w:rPr>
          <w:rFonts w:ascii="Calibri" w:hAnsi="Calibri"/>
        </w:rPr>
        <w:t>Наличие</w:t>
      </w:r>
      <w:r>
        <w:rPr>
          <w:rFonts w:ascii="Calibri" w:hAnsi="Calibri"/>
        </w:rPr>
        <w:t xml:space="preserve"> бетонного</w:t>
      </w:r>
      <w:r w:rsidRPr="0065032F">
        <w:rPr>
          <w:rFonts w:ascii="Calibri" w:hAnsi="Calibri"/>
        </w:rPr>
        <w:t xml:space="preserve"> покрытия, обеспечивающее круглогодичное функционирование  на участках закрытой площадки для первоначального обучения вождению транспортных средств, используемые для выполнения учебных (контрольных) заданий: </w:t>
      </w:r>
      <w:r w:rsidRPr="0065032F">
        <w:rPr>
          <w:rFonts w:ascii="Calibri" w:hAnsi="Calibri"/>
          <w:b/>
        </w:rPr>
        <w:t>в наличии</w:t>
      </w:r>
      <w:proofErr w:type="gramEnd"/>
    </w:p>
    <w:p w:rsidR="009A3869" w:rsidRPr="0065032F" w:rsidRDefault="009A3869" w:rsidP="009A3869">
      <w:pPr>
        <w:jc w:val="both"/>
        <w:rPr>
          <w:rFonts w:ascii="Calibri" w:hAnsi="Calibri"/>
          <w:b/>
        </w:rPr>
      </w:pPr>
      <w:r w:rsidRPr="0065032F">
        <w:rPr>
          <w:rFonts w:ascii="Calibri" w:hAnsi="Calibri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– </w:t>
      </w:r>
      <w:r w:rsidRPr="0065032F">
        <w:rPr>
          <w:rFonts w:ascii="Calibri" w:hAnsi="Calibri"/>
          <w:b/>
        </w:rPr>
        <w:t>в наличии</w:t>
      </w:r>
    </w:p>
    <w:p w:rsidR="009A3869" w:rsidRPr="0065032F" w:rsidRDefault="009A3869" w:rsidP="009A3869">
      <w:pPr>
        <w:jc w:val="both"/>
        <w:rPr>
          <w:rFonts w:ascii="Calibri" w:hAnsi="Calibri"/>
        </w:rPr>
      </w:pPr>
      <w:r w:rsidRPr="0065032F">
        <w:rPr>
          <w:rFonts w:ascii="Calibri" w:hAnsi="Calibri"/>
        </w:rPr>
        <w:t xml:space="preserve">Наличие наклонного участка (эстакады) </w:t>
      </w:r>
    </w:p>
    <w:p w:rsidR="009A3869" w:rsidRPr="0065032F" w:rsidRDefault="009A3869" w:rsidP="009A3869">
      <w:pPr>
        <w:jc w:val="both"/>
        <w:rPr>
          <w:rFonts w:ascii="Calibri" w:hAnsi="Calibri"/>
          <w:b/>
        </w:rPr>
      </w:pPr>
      <w:r w:rsidRPr="0065032F">
        <w:rPr>
          <w:rFonts w:ascii="Calibri" w:hAnsi="Calibri"/>
        </w:rPr>
        <w:t xml:space="preserve">с продольным уклоном в пределах 8–16%- </w:t>
      </w:r>
      <w:r w:rsidRPr="0065032F">
        <w:rPr>
          <w:rFonts w:ascii="Calibri" w:hAnsi="Calibri"/>
          <w:b/>
        </w:rPr>
        <w:t>в наличии</w:t>
      </w:r>
    </w:p>
    <w:p w:rsidR="009A3869" w:rsidRPr="0065032F" w:rsidRDefault="009A3869" w:rsidP="009A3869">
      <w:pPr>
        <w:jc w:val="both"/>
        <w:rPr>
          <w:rFonts w:ascii="Calibri" w:hAnsi="Calibri"/>
          <w:b/>
        </w:rPr>
      </w:pPr>
      <w:r w:rsidRPr="0065032F">
        <w:rPr>
          <w:rFonts w:ascii="Calibri" w:hAnsi="Calibri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- </w:t>
      </w:r>
      <w:r w:rsidRPr="0065032F">
        <w:rPr>
          <w:rFonts w:ascii="Calibri" w:hAnsi="Calibri"/>
          <w:b/>
        </w:rPr>
        <w:t xml:space="preserve">в наличии </w:t>
      </w:r>
    </w:p>
    <w:p w:rsidR="009A3869" w:rsidRPr="0065032F" w:rsidRDefault="009A3869" w:rsidP="009A3869">
      <w:pPr>
        <w:jc w:val="both"/>
        <w:rPr>
          <w:rFonts w:ascii="Calibri" w:hAnsi="Calibri"/>
        </w:rPr>
      </w:pPr>
      <w:r w:rsidRPr="0065032F">
        <w:rPr>
          <w:rFonts w:ascii="Calibri" w:hAnsi="Calibri"/>
        </w:rPr>
        <w:t xml:space="preserve">Коэффициент сцепления колес транспортного средства </w:t>
      </w:r>
    </w:p>
    <w:p w:rsidR="009A3869" w:rsidRPr="0065032F" w:rsidRDefault="009A3869" w:rsidP="009A3869">
      <w:pPr>
        <w:jc w:val="both"/>
        <w:rPr>
          <w:rFonts w:ascii="Calibri" w:hAnsi="Calibri"/>
        </w:rPr>
      </w:pPr>
      <w:r w:rsidRPr="0065032F">
        <w:rPr>
          <w:rFonts w:ascii="Calibri" w:hAnsi="Calibri"/>
        </w:rPr>
        <w:t xml:space="preserve">с покрытием не ниже 0,4- </w:t>
      </w:r>
      <w:r w:rsidRPr="0065032F">
        <w:rPr>
          <w:rFonts w:ascii="Calibri" w:hAnsi="Calibri"/>
          <w:b/>
        </w:rPr>
        <w:t xml:space="preserve">соответствует </w:t>
      </w:r>
    </w:p>
    <w:p w:rsidR="009A3869" w:rsidRPr="0065032F" w:rsidRDefault="009A3869" w:rsidP="009A3869">
      <w:pPr>
        <w:jc w:val="both"/>
        <w:rPr>
          <w:rFonts w:ascii="Calibri" w:hAnsi="Calibri"/>
          <w:b/>
        </w:rPr>
      </w:pPr>
      <w:r w:rsidRPr="0065032F">
        <w:rPr>
          <w:rFonts w:ascii="Calibri" w:hAnsi="Calibri"/>
        </w:rPr>
        <w:t>Наличие оборудования, позволяющего  разметить границы для  выполнения соответствующих задани</w:t>
      </w:r>
      <w:proofErr w:type="gramStart"/>
      <w:r w:rsidRPr="0065032F">
        <w:rPr>
          <w:rFonts w:ascii="Calibri" w:hAnsi="Calibri"/>
        </w:rPr>
        <w:t>й-</w:t>
      </w:r>
      <w:proofErr w:type="gramEnd"/>
      <w:r w:rsidRPr="0065032F">
        <w:rPr>
          <w:rFonts w:ascii="Calibri" w:hAnsi="Calibri"/>
        </w:rPr>
        <w:t xml:space="preserve"> </w:t>
      </w:r>
      <w:r w:rsidRPr="0065032F">
        <w:rPr>
          <w:rFonts w:ascii="Calibri" w:hAnsi="Calibri"/>
          <w:b/>
        </w:rPr>
        <w:t>в наличии</w:t>
      </w:r>
    </w:p>
    <w:p w:rsidR="009A3869" w:rsidRPr="0065032F" w:rsidRDefault="009A3869" w:rsidP="009A3869">
      <w:pPr>
        <w:jc w:val="both"/>
        <w:rPr>
          <w:rFonts w:ascii="Calibri" w:hAnsi="Calibri"/>
        </w:rPr>
      </w:pPr>
      <w:r w:rsidRPr="0065032F">
        <w:rPr>
          <w:rFonts w:ascii="Calibri" w:hAnsi="Calibri"/>
        </w:rPr>
        <w:t xml:space="preserve">Поперечный уклон, обеспечивающий водоотвод - </w:t>
      </w:r>
      <w:r w:rsidRPr="0065032F">
        <w:rPr>
          <w:rFonts w:ascii="Calibri" w:hAnsi="Calibri"/>
          <w:b/>
        </w:rPr>
        <w:t xml:space="preserve">соответствует </w:t>
      </w:r>
    </w:p>
    <w:p w:rsidR="009A3869" w:rsidRPr="00763F98" w:rsidRDefault="009A3869" w:rsidP="009A3869">
      <w:pPr>
        <w:jc w:val="both"/>
        <w:rPr>
          <w:rFonts w:ascii="Calibri" w:hAnsi="Calibri"/>
        </w:rPr>
      </w:pPr>
      <w:r w:rsidRPr="0065032F">
        <w:rPr>
          <w:rFonts w:ascii="Calibri" w:hAnsi="Calibri"/>
        </w:rPr>
        <w:t xml:space="preserve">Продольный уклон (за исключением наклонного участка) не более 100% - </w:t>
      </w:r>
      <w:r w:rsidRPr="0065032F">
        <w:rPr>
          <w:rFonts w:ascii="Calibri" w:hAnsi="Calibri"/>
          <w:b/>
        </w:rPr>
        <w:t xml:space="preserve">соответствует </w:t>
      </w:r>
    </w:p>
    <w:p w:rsidR="009A3869" w:rsidRPr="0065032F" w:rsidRDefault="009A3869" w:rsidP="009A3869">
      <w:pPr>
        <w:jc w:val="both"/>
        <w:rPr>
          <w:rFonts w:ascii="Calibri" w:hAnsi="Calibri"/>
          <w:b/>
        </w:rPr>
      </w:pPr>
      <w:r w:rsidRPr="0065032F">
        <w:rPr>
          <w:rFonts w:ascii="Calibri" w:hAnsi="Calibri"/>
        </w:rPr>
        <w:t xml:space="preserve">Наличие перекрестка </w:t>
      </w:r>
      <w:r>
        <w:rPr>
          <w:rFonts w:ascii="Calibri" w:hAnsi="Calibri"/>
        </w:rPr>
        <w:t>(</w:t>
      </w:r>
      <w:r w:rsidRPr="0065032F">
        <w:rPr>
          <w:rFonts w:ascii="Calibri" w:hAnsi="Calibri"/>
        </w:rPr>
        <w:t>нерегулируемого)</w:t>
      </w:r>
      <w:r w:rsidRPr="0065032F">
        <w:rPr>
          <w:rFonts w:ascii="Calibri" w:hAnsi="Calibri"/>
          <w:b/>
        </w:rPr>
        <w:t xml:space="preserve">  - в наличии</w:t>
      </w:r>
    </w:p>
    <w:p w:rsidR="009A3869" w:rsidRPr="0065032F" w:rsidRDefault="009A3869" w:rsidP="009A3869">
      <w:pPr>
        <w:jc w:val="both"/>
        <w:rPr>
          <w:rFonts w:ascii="Calibri" w:hAnsi="Calibri"/>
          <w:b/>
        </w:rPr>
      </w:pPr>
      <w:r w:rsidRPr="0065032F">
        <w:rPr>
          <w:rFonts w:ascii="Calibri" w:hAnsi="Calibri"/>
        </w:rPr>
        <w:t>Наличие пешеходного перехода</w:t>
      </w:r>
      <w:r w:rsidRPr="0065032F">
        <w:rPr>
          <w:rFonts w:ascii="Calibri" w:hAnsi="Calibri"/>
          <w:b/>
        </w:rPr>
        <w:t xml:space="preserve">  - в наличии</w:t>
      </w:r>
    </w:p>
    <w:p w:rsidR="009A3869" w:rsidRPr="00B757BA" w:rsidRDefault="009A3869" w:rsidP="009A3869">
      <w:pPr>
        <w:rPr>
          <w:rFonts w:ascii="Calibri" w:hAnsi="Calibri"/>
          <w:b/>
        </w:rPr>
      </w:pPr>
      <w:r w:rsidRPr="0065032F">
        <w:rPr>
          <w:rFonts w:ascii="Calibri" w:hAnsi="Calibri"/>
        </w:rPr>
        <w:t xml:space="preserve">Представленные сведения соответствуют требованиям, предъявляемым  - </w:t>
      </w:r>
      <w:r w:rsidRPr="0065032F">
        <w:rPr>
          <w:rFonts w:ascii="Calibri" w:hAnsi="Calibri"/>
          <w:b/>
        </w:rPr>
        <w:t>к закрытой площадке.</w:t>
      </w:r>
    </w:p>
    <w:p w:rsidR="009A3869" w:rsidRPr="0065032F" w:rsidRDefault="009A3869" w:rsidP="009A3869">
      <w:pPr>
        <w:rPr>
          <w:rFonts w:ascii="Calibri" w:hAnsi="Calibri"/>
          <w:b/>
        </w:rPr>
      </w:pPr>
      <w:r w:rsidRPr="0065032F">
        <w:rPr>
          <w:rFonts w:ascii="Calibri" w:hAnsi="Calibri"/>
          <w:b/>
        </w:rPr>
        <w:t>Сведения об оборудованных учебных кабинетах:</w:t>
      </w:r>
    </w:p>
    <w:p w:rsidR="009A3869" w:rsidRPr="0065032F" w:rsidRDefault="009A3869" w:rsidP="009A3869">
      <w:pPr>
        <w:spacing w:before="120"/>
        <w:jc w:val="both"/>
        <w:rPr>
          <w:rFonts w:ascii="Calibri" w:hAnsi="Calibri"/>
        </w:rPr>
      </w:pPr>
      <w:r w:rsidRPr="0065032F">
        <w:rPr>
          <w:rFonts w:ascii="Calibri" w:hAnsi="Calibri"/>
        </w:rPr>
        <w:t>Сведения о наличии  в собственности или на ином законном основании оборудованных учебных кабинетов: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0A0"/>
      </w:tblPr>
      <w:tblGrid>
        <w:gridCol w:w="9551"/>
      </w:tblGrid>
      <w:tr w:rsidR="009A3869" w:rsidRPr="0065032F" w:rsidTr="008F6AF5">
        <w:trPr>
          <w:trHeight w:val="268"/>
        </w:trPr>
        <w:tc>
          <w:tcPr>
            <w:tcW w:w="0" w:type="auto"/>
            <w:tcBorders>
              <w:top w:val="single" w:sz="4" w:space="0" w:color="D9D9D9"/>
              <w:bottom w:val="single" w:sz="4" w:space="0" w:color="D9D9D9"/>
            </w:tcBorders>
          </w:tcPr>
          <w:p w:rsidR="009A3869" w:rsidRPr="0065032F" w:rsidRDefault="00C57164" w:rsidP="008F6AF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 Догово</w:t>
            </w:r>
            <w:r w:rsidR="001E24DE">
              <w:rPr>
                <w:rFonts w:ascii="Calibri" w:hAnsi="Calibri"/>
                <w:b/>
              </w:rPr>
              <w:t>р безвозмездного пользования № 1 от 01.12.2017</w:t>
            </w:r>
            <w:r>
              <w:rPr>
                <w:rFonts w:ascii="Calibri" w:hAnsi="Calibri"/>
                <w:b/>
              </w:rPr>
              <w:t xml:space="preserve"> г. срок действ</w:t>
            </w:r>
            <w:r w:rsidR="001E24DE">
              <w:rPr>
                <w:rFonts w:ascii="Calibri" w:hAnsi="Calibri"/>
                <w:b/>
              </w:rPr>
              <w:t>ия бессрочный</w:t>
            </w:r>
            <w:r w:rsidR="009A3869" w:rsidRPr="0065032F">
              <w:rPr>
                <w:rFonts w:ascii="Calibri" w:hAnsi="Calibri"/>
                <w:b/>
              </w:rPr>
              <w:t>.</w:t>
            </w:r>
          </w:p>
          <w:p w:rsidR="009A3869" w:rsidRPr="0065032F" w:rsidRDefault="009A3869" w:rsidP="008F6AF5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9A3869" w:rsidRPr="0065032F" w:rsidRDefault="009A3869" w:rsidP="009A3869">
      <w:pPr>
        <w:spacing w:after="120"/>
        <w:rPr>
          <w:rFonts w:ascii="Calibri" w:hAnsi="Calibri"/>
        </w:rPr>
      </w:pPr>
      <w:r>
        <w:rPr>
          <w:rFonts w:ascii="Calibri" w:hAnsi="Calibri"/>
        </w:rPr>
        <w:t>К</w:t>
      </w:r>
      <w:r w:rsidRPr="0065032F">
        <w:rPr>
          <w:rFonts w:ascii="Calibri" w:hAnsi="Calibri"/>
        </w:rPr>
        <w:t xml:space="preserve">оличество оборудованных учебных кабинетов </w:t>
      </w:r>
      <w:r w:rsidR="001E24DE">
        <w:rPr>
          <w:rFonts w:ascii="Calibri" w:hAnsi="Calibri"/>
          <w:b/>
        </w:rPr>
        <w:t>– 1 (один) учебный</w:t>
      </w:r>
      <w:r w:rsidRPr="0065032F">
        <w:rPr>
          <w:rFonts w:ascii="Calibri" w:hAnsi="Calibri"/>
          <w:b/>
        </w:rPr>
        <w:t xml:space="preserve"> кабинет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5326"/>
        <w:gridCol w:w="1933"/>
        <w:gridCol w:w="1645"/>
      </w:tblGrid>
      <w:tr w:rsidR="009A3869" w:rsidRPr="0018610D" w:rsidTr="008F6AF5">
        <w:tc>
          <w:tcPr>
            <w:tcW w:w="667" w:type="dxa"/>
            <w:vAlign w:val="center"/>
          </w:tcPr>
          <w:p w:rsidR="009A3869" w:rsidRPr="0018610D" w:rsidRDefault="009A3869" w:rsidP="008F6AF5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18610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18610D">
              <w:rPr>
                <w:rFonts w:ascii="Calibri" w:hAnsi="Calibri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8610D">
              <w:rPr>
                <w:rFonts w:ascii="Calibri" w:hAnsi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18610D">
              <w:rPr>
                <w:rFonts w:ascii="Calibri" w:hAnsi="Calibri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326" w:type="dxa"/>
            <w:vAlign w:val="center"/>
          </w:tcPr>
          <w:p w:rsidR="009A3869" w:rsidRPr="0018610D" w:rsidRDefault="009A3869" w:rsidP="008F6AF5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18610D">
              <w:rPr>
                <w:rFonts w:ascii="Calibri" w:hAnsi="Calibri"/>
                <w:b/>
                <w:sz w:val="20"/>
                <w:szCs w:val="20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933" w:type="dxa"/>
            <w:vAlign w:val="center"/>
          </w:tcPr>
          <w:p w:rsidR="009A3869" w:rsidRPr="0018610D" w:rsidRDefault="009A3869" w:rsidP="008F6AF5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18610D">
              <w:rPr>
                <w:rFonts w:ascii="Calibri" w:hAnsi="Calibri"/>
                <w:b/>
                <w:sz w:val="20"/>
                <w:szCs w:val="20"/>
                <w:lang w:eastAsia="en-US"/>
              </w:rPr>
              <w:t>Площадь  (кв. м)</w:t>
            </w:r>
          </w:p>
        </w:tc>
        <w:tc>
          <w:tcPr>
            <w:tcW w:w="1645" w:type="dxa"/>
            <w:vAlign w:val="center"/>
          </w:tcPr>
          <w:p w:rsidR="009A3869" w:rsidRPr="0018610D" w:rsidRDefault="009A3869" w:rsidP="008F6AF5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18610D">
              <w:rPr>
                <w:rFonts w:ascii="Calibri" w:hAnsi="Calibri"/>
                <w:b/>
                <w:sz w:val="20"/>
                <w:szCs w:val="20"/>
                <w:lang w:eastAsia="en-US"/>
              </w:rPr>
              <w:t>Количество посадочных мест</w:t>
            </w:r>
          </w:p>
        </w:tc>
      </w:tr>
      <w:tr w:rsidR="009A3869" w:rsidTr="008F6AF5">
        <w:tc>
          <w:tcPr>
            <w:tcW w:w="667" w:type="dxa"/>
          </w:tcPr>
          <w:p w:rsidR="009A3869" w:rsidRPr="00742C92" w:rsidRDefault="009A3869" w:rsidP="008F6AF5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26" w:type="dxa"/>
          </w:tcPr>
          <w:p w:rsidR="009A3869" w:rsidRPr="00742C92" w:rsidRDefault="009A3869" w:rsidP="008F6AF5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г. Сорочинск, ул.</w:t>
            </w:r>
            <w:r w:rsidR="001E24DE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1E24DE">
              <w:rPr>
                <w:rFonts w:ascii="Calibri" w:hAnsi="Calibri"/>
                <w:sz w:val="22"/>
                <w:szCs w:val="22"/>
                <w:lang w:eastAsia="en-US"/>
              </w:rPr>
              <w:t>Молодежная</w:t>
            </w:r>
            <w:proofErr w:type="gramEnd"/>
            <w:r w:rsidR="001E24DE">
              <w:rPr>
                <w:rFonts w:ascii="Calibri" w:hAnsi="Calibri"/>
                <w:sz w:val="22"/>
                <w:szCs w:val="22"/>
                <w:lang w:eastAsia="en-US"/>
              </w:rPr>
              <w:t xml:space="preserve"> 35а</w:t>
            </w:r>
          </w:p>
        </w:tc>
        <w:tc>
          <w:tcPr>
            <w:tcW w:w="1933" w:type="dxa"/>
            <w:vAlign w:val="center"/>
          </w:tcPr>
          <w:p w:rsidR="009A3869" w:rsidRPr="00B757BA" w:rsidRDefault="00B757BA" w:rsidP="00B757BA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757BA">
              <w:rPr>
                <w:rFonts w:ascii="Calibri" w:hAnsi="Calibri"/>
                <w:sz w:val="20"/>
                <w:szCs w:val="20"/>
                <w:lang w:eastAsia="en-US"/>
              </w:rPr>
              <w:t xml:space="preserve">                 36,9</w:t>
            </w:r>
          </w:p>
        </w:tc>
        <w:tc>
          <w:tcPr>
            <w:tcW w:w="1645" w:type="dxa"/>
            <w:vAlign w:val="center"/>
          </w:tcPr>
          <w:p w:rsidR="009A3869" w:rsidRPr="00B757BA" w:rsidRDefault="00B757BA" w:rsidP="008F6AF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757BA">
              <w:rPr>
                <w:rFonts w:ascii="Calibri" w:hAnsi="Calibri"/>
                <w:sz w:val="20"/>
                <w:szCs w:val="20"/>
                <w:lang w:eastAsia="en-US"/>
              </w:rPr>
              <w:t xml:space="preserve">                24</w:t>
            </w:r>
          </w:p>
        </w:tc>
      </w:tr>
    </w:tbl>
    <w:p w:rsidR="00B757BA" w:rsidRDefault="009A3869" w:rsidP="00B757BA">
      <w:pPr>
        <w:spacing w:before="120"/>
        <w:jc w:val="both"/>
        <w:rPr>
          <w:rFonts w:ascii="Calibri" w:hAnsi="Calibri"/>
        </w:rPr>
      </w:pPr>
      <w:r w:rsidRPr="0018610D">
        <w:rPr>
          <w:rFonts w:ascii="Calibri" w:hAnsi="Calibri"/>
        </w:rPr>
        <w:t xml:space="preserve">Данное количество оборудованных учебных кабинетов соответствует количеству общего числа групп. </w:t>
      </w:r>
    </w:p>
    <w:p w:rsidR="00B757BA" w:rsidRPr="00B757BA" w:rsidRDefault="00B757BA" w:rsidP="00B757BA">
      <w:pPr>
        <w:spacing w:before="120"/>
        <w:jc w:val="both"/>
        <w:rPr>
          <w:rFonts w:ascii="Calibri" w:hAnsi="Calibri"/>
        </w:rPr>
      </w:pPr>
    </w:p>
    <w:p w:rsidR="009A3869" w:rsidRPr="002E2419" w:rsidRDefault="009A3869" w:rsidP="009A3869">
      <w:pPr>
        <w:keepNext/>
        <w:rPr>
          <w:rFonts w:ascii="Calibri" w:hAnsi="Calibri"/>
          <w:b/>
        </w:rPr>
      </w:pPr>
      <w:r w:rsidRPr="002E2419">
        <w:rPr>
          <w:rFonts w:ascii="Calibri" w:hAnsi="Calibri"/>
          <w:b/>
        </w:rPr>
        <w:lastRenderedPageBreak/>
        <w:t xml:space="preserve">Наличие учебного оборудования. </w:t>
      </w:r>
    </w:p>
    <w:p w:rsidR="009A3869" w:rsidRPr="002E2419" w:rsidRDefault="009A3869" w:rsidP="009A3869">
      <w:pPr>
        <w:keepNext/>
        <w:ind w:firstLine="709"/>
        <w:jc w:val="center"/>
        <w:rPr>
          <w:rFonts w:ascii="Calibri" w:hAnsi="Calibri"/>
          <w:b/>
        </w:rPr>
      </w:pPr>
    </w:p>
    <w:p w:rsidR="009A3869" w:rsidRPr="002E2419" w:rsidRDefault="009A3869" w:rsidP="009A3869">
      <w:pPr>
        <w:rPr>
          <w:rFonts w:ascii="Calibri" w:hAnsi="Calibri"/>
        </w:rPr>
      </w:pPr>
      <w:r w:rsidRPr="002E2419">
        <w:rPr>
          <w:rFonts w:ascii="Calibri" w:hAnsi="Calibri"/>
        </w:rPr>
        <w:t>Оборудование учебн</w:t>
      </w:r>
      <w:r>
        <w:rPr>
          <w:rFonts w:ascii="Calibri" w:hAnsi="Calibri"/>
        </w:rPr>
        <w:t xml:space="preserve">ых </w:t>
      </w:r>
      <w:r w:rsidRPr="00EE7B21">
        <w:rPr>
          <w:rFonts w:ascii="Calibri" w:hAnsi="Calibri"/>
          <w:b/>
          <w:i/>
        </w:rPr>
        <w:t>кабинет</w:t>
      </w:r>
      <w:r>
        <w:rPr>
          <w:rFonts w:ascii="Calibri" w:hAnsi="Calibri"/>
          <w:b/>
          <w:i/>
        </w:rPr>
        <w:t>ов</w:t>
      </w:r>
      <w:r>
        <w:rPr>
          <w:rFonts w:ascii="Calibri" w:hAnsi="Calibri"/>
        </w:rPr>
        <w:t xml:space="preserve">  по адресу</w:t>
      </w:r>
      <w:r w:rsidRPr="002E2419">
        <w:rPr>
          <w:rFonts w:ascii="Calibri" w:hAnsi="Calibri"/>
        </w:rPr>
        <w:t xml:space="preserve"> осуществления </w:t>
      </w:r>
      <w:proofErr w:type="gramStart"/>
      <w:r w:rsidRPr="002E2419">
        <w:rPr>
          <w:rFonts w:ascii="Calibri" w:hAnsi="Calibri"/>
        </w:rPr>
        <w:t>образовательной</w:t>
      </w:r>
      <w:proofErr w:type="gramEnd"/>
    </w:p>
    <w:p w:rsidR="009A3869" w:rsidRPr="00A75998" w:rsidRDefault="009A3869" w:rsidP="009A3869">
      <w:pPr>
        <w:rPr>
          <w:rFonts w:ascii="Calibri" w:hAnsi="Calibri"/>
          <w:b/>
          <w:i/>
          <w:u w:val="single"/>
        </w:rPr>
      </w:pPr>
      <w:r>
        <w:rPr>
          <w:rFonts w:ascii="Calibri" w:hAnsi="Calibri"/>
        </w:rPr>
        <w:t>д</w:t>
      </w:r>
      <w:r w:rsidRPr="002E2419">
        <w:rPr>
          <w:rFonts w:ascii="Calibri" w:hAnsi="Calibri"/>
        </w:rPr>
        <w:t>еятельности</w:t>
      </w:r>
      <w:r>
        <w:rPr>
          <w:rFonts w:ascii="Calibri" w:hAnsi="Calibri"/>
        </w:rPr>
        <w:t>.</w:t>
      </w:r>
    </w:p>
    <w:p w:rsidR="009A3869" w:rsidRPr="00A75998" w:rsidRDefault="009A3869" w:rsidP="009A3869">
      <w:pPr>
        <w:rPr>
          <w:b/>
          <w:i/>
          <w:u w:val="single"/>
        </w:rPr>
      </w:pPr>
    </w:p>
    <w:p w:rsidR="009A3869" w:rsidRPr="00F3778B" w:rsidRDefault="009A3869" w:rsidP="009A3869">
      <w:pPr>
        <w:ind w:firstLine="709"/>
        <w:jc w:val="center"/>
        <w:rPr>
          <w:rFonts w:ascii="Calibri" w:hAnsi="Calibri"/>
          <w:i/>
        </w:rPr>
      </w:pPr>
      <w:r w:rsidRPr="00F3778B">
        <w:rPr>
          <w:rFonts w:ascii="Calibri" w:hAnsi="Calibri"/>
          <w:i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«В»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134"/>
        <w:gridCol w:w="850"/>
        <w:gridCol w:w="1701"/>
      </w:tblGrid>
      <w:tr w:rsidR="009A3869" w:rsidRPr="002E2419" w:rsidTr="008F6AF5">
        <w:tc>
          <w:tcPr>
            <w:tcW w:w="6521" w:type="dxa"/>
          </w:tcPr>
          <w:p w:rsidR="009A3869" w:rsidRPr="00D740BC" w:rsidRDefault="009A3869" w:rsidP="008F6A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0BC">
              <w:rPr>
                <w:rFonts w:ascii="Calibri" w:hAnsi="Calibri"/>
                <w:b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134" w:type="dxa"/>
          </w:tcPr>
          <w:p w:rsidR="009A3869" w:rsidRPr="00D740BC" w:rsidRDefault="009A3869" w:rsidP="008F6A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0BC">
              <w:rPr>
                <w:rFonts w:ascii="Calibri" w:hAnsi="Calibri"/>
                <w:b/>
                <w:sz w:val="16"/>
                <w:szCs w:val="16"/>
              </w:rPr>
              <w:t>Единица</w:t>
            </w:r>
          </w:p>
          <w:p w:rsidR="009A3869" w:rsidRPr="00D740BC" w:rsidRDefault="009A3869" w:rsidP="008F6A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0BC">
              <w:rPr>
                <w:rFonts w:ascii="Calibri" w:hAnsi="Calibri"/>
                <w:b/>
                <w:sz w:val="16"/>
                <w:szCs w:val="16"/>
              </w:rPr>
              <w:t>измерения</w:t>
            </w:r>
          </w:p>
        </w:tc>
        <w:tc>
          <w:tcPr>
            <w:tcW w:w="850" w:type="dxa"/>
          </w:tcPr>
          <w:p w:rsidR="009A3869" w:rsidRPr="00D740BC" w:rsidRDefault="009A3869" w:rsidP="008F6A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0BC">
              <w:rPr>
                <w:rFonts w:ascii="Calibri" w:hAnsi="Calibri"/>
                <w:b/>
                <w:sz w:val="16"/>
                <w:szCs w:val="16"/>
              </w:rPr>
              <w:t>Кол</w:t>
            </w:r>
            <w:r>
              <w:rPr>
                <w:rFonts w:ascii="Calibri" w:hAnsi="Calibri"/>
                <w:b/>
                <w:sz w:val="16"/>
                <w:szCs w:val="16"/>
              </w:rPr>
              <w:t>-</w:t>
            </w:r>
            <w:r w:rsidRPr="00D740BC">
              <w:rPr>
                <w:rFonts w:ascii="Calibri" w:hAnsi="Calibri"/>
                <w:b/>
                <w:sz w:val="16"/>
                <w:szCs w:val="16"/>
              </w:rPr>
              <w:t>во</w:t>
            </w:r>
          </w:p>
        </w:tc>
        <w:tc>
          <w:tcPr>
            <w:tcW w:w="1701" w:type="dxa"/>
          </w:tcPr>
          <w:p w:rsidR="009A3869" w:rsidRPr="00D740BC" w:rsidRDefault="009A3869" w:rsidP="008F6A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40BC">
              <w:rPr>
                <w:rFonts w:ascii="Calibri" w:hAnsi="Calibri"/>
                <w:b/>
                <w:sz w:val="16"/>
                <w:szCs w:val="16"/>
              </w:rPr>
              <w:t>Наличие</w:t>
            </w:r>
          </w:p>
        </w:tc>
      </w:tr>
      <w:tr w:rsidR="009A3869" w:rsidRPr="002E2419" w:rsidTr="008F6AF5">
        <w:tc>
          <w:tcPr>
            <w:tcW w:w="6521" w:type="dxa"/>
          </w:tcPr>
          <w:p w:rsidR="009A3869" w:rsidRPr="002D3CA0" w:rsidRDefault="009A3869" w:rsidP="008F6AF5">
            <w:pPr>
              <w:contextualSpacing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D3CA0">
              <w:rPr>
                <w:rFonts w:ascii="Calibri" w:hAnsi="Calibri"/>
                <w:b/>
                <w:i/>
                <w:sz w:val="20"/>
                <w:szCs w:val="20"/>
              </w:rPr>
              <w:t>Оборудование и технические средства обучения</w:t>
            </w:r>
          </w:p>
          <w:p w:rsidR="009A3869" w:rsidRPr="002D3CA0" w:rsidRDefault="009A3869" w:rsidP="008F6AF5">
            <w:pPr>
              <w:contextualSpacing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A3869" w:rsidRPr="002E2419" w:rsidRDefault="009A3869" w:rsidP="008F6AF5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Тренажер</w:t>
            </w:r>
            <w:r w:rsidRPr="002E2419">
              <w:rPr>
                <w:rFonts w:ascii="Calibri" w:hAnsi="Calibri"/>
                <w:sz w:val="20"/>
                <w:szCs w:val="20"/>
                <w:vertAlign w:val="superscript"/>
              </w:rPr>
              <w:footnoteReference w:id="2"/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Детское удерживающее устройство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Гибкое связующее звено (буксировочный трос)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Тягово-сцепное устройство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Компьютер с соответствующим программным обеспечением</w:t>
            </w:r>
          </w:p>
          <w:p w:rsidR="009A3869" w:rsidRPr="00F55276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телевизор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Магнитная доска со схемой населенного пункта</w:t>
            </w:r>
            <w:r w:rsidRPr="002E2419">
              <w:rPr>
                <w:rFonts w:ascii="Calibri" w:hAnsi="Calibri"/>
                <w:sz w:val="20"/>
                <w:szCs w:val="20"/>
                <w:vertAlign w:val="superscript"/>
              </w:rPr>
              <w:footnoteReference w:id="3"/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D3CA0" w:rsidRDefault="009A3869" w:rsidP="008F6AF5">
            <w:pPr>
              <w:contextualSpacing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D3CA0">
              <w:rPr>
                <w:rFonts w:ascii="Calibri" w:hAnsi="Calibri"/>
                <w:b/>
                <w:i/>
                <w:sz w:val="20"/>
                <w:szCs w:val="20"/>
              </w:rPr>
              <w:t>Учебно-наглядные пособия</w:t>
            </w:r>
            <w:r w:rsidRPr="002D3CA0">
              <w:rPr>
                <w:rFonts w:ascii="Calibri" w:hAnsi="Calibri"/>
                <w:b/>
                <w:i/>
                <w:sz w:val="20"/>
                <w:szCs w:val="20"/>
                <w:vertAlign w:val="superscript"/>
              </w:rPr>
              <w:footnoteReference w:id="4"/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D3CA0" w:rsidRDefault="009A3869" w:rsidP="008F6A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D3CA0">
              <w:rPr>
                <w:rFonts w:ascii="Calibri" w:hAnsi="Calibri"/>
                <w:b/>
                <w:i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Дорожные знаки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Дорожная разметка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Опознавательные и регистрационные знаки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Средства регулирования дорожного движения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Сигналы регулировщика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Начало движения, маневрирование. Способы разворота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Расположение транспортных средств на проезжей части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2E2419">
              <w:rPr>
                <w:rFonts w:ascii="Calibri" w:hAnsi="Calibri"/>
                <w:sz w:val="20"/>
                <w:szCs w:val="20"/>
              </w:rPr>
              <w:t xml:space="preserve"> Скорость движения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Обгон, опережение, встречный разъезд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Остановка и стоянка 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Проезд перекрестков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Движение через железнодорожные пути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Движение по автомагистралям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Движение в жилых зонах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Перевозка пассажиров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Перевозка грузов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Страхование автогражданской ответственности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Последовательность действий при ДТП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D3CA0" w:rsidRDefault="009A3869" w:rsidP="008F6A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D3CA0">
              <w:rPr>
                <w:rFonts w:ascii="Calibri" w:hAnsi="Calibri"/>
                <w:b/>
                <w:i/>
                <w:sz w:val="20"/>
                <w:szCs w:val="20"/>
              </w:rPr>
              <w:t>Психофизиологические основы деятельности водителя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Психофизиологические особенности деятельности водителя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lastRenderedPageBreak/>
              <w:t>Конфликтные ситуации в дорожном движении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Факторы риска при вождении автомобиля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D3CA0" w:rsidRDefault="009A3869" w:rsidP="008F6A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D3CA0">
              <w:rPr>
                <w:rFonts w:ascii="Calibri" w:hAnsi="Calibri"/>
                <w:b/>
                <w:i/>
                <w:sz w:val="20"/>
                <w:szCs w:val="20"/>
              </w:rPr>
              <w:t xml:space="preserve">Основы управления транспортными средствами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Сложные дорожные условия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Виды и причины ДТП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Типичные опасные ситуации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Сложные метеоусловия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Движение в темное время суток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Посадка водителя за рулем. Экипировка водителя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Способы торможения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Тормозной и остановочный путь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Действия водителя в критических ситуациях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Силы, действующие на транспортное средство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Управление автомобилем в нештатных ситуациях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Профессиональная надежность водителя</w:t>
            </w:r>
          </w:p>
          <w:p w:rsidR="009A386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Дистанция и боковой интервал. Организация наблюдения   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 в процессе управления транспортным средством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Влияние дорожных условий на безопасность движения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Безопасное прохождение поворотов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Безопасность пассажиров транспортных средств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Безопасность пешеходов и велосипедистов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Типичные ошибки пешеходов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Типовые примеры допускаемых нарушений ПДД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548AF" w:rsidRDefault="009A3869" w:rsidP="008F6A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548AF">
              <w:rPr>
                <w:rFonts w:ascii="Calibri" w:hAnsi="Calibri"/>
                <w:b/>
                <w:i/>
                <w:sz w:val="20"/>
                <w:szCs w:val="20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Классификация автомобилей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автомобиля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Кузов автомобиля, системы пассивной безопасности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 двигателя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Горюче-смазочные материалы и специальные жидкости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Схемы трансмиссии автомобилей с различными приводами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 сцепления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Передняя и задняя подвески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Конструкции и маркировка автомобильных шин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 тормозных систем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маркировка аккумуляторных батарей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 генератора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 стартера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Классификация прицепов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Общее устройство прицепа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Виды подвесок, применяемых на прицепах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Электрооборудование прицепа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Устройство узла сцепки и тягово-сцепного устройства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E22A3F" w:rsidRDefault="009A3869" w:rsidP="008F6A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22A3F">
              <w:rPr>
                <w:rFonts w:ascii="Calibri" w:hAnsi="Calibri"/>
                <w:b/>
                <w:i/>
                <w:sz w:val="20"/>
                <w:szCs w:val="20"/>
              </w:rPr>
              <w:t xml:space="preserve">Организация и выполнение грузовых перевозок автомобильным </w:t>
            </w:r>
            <w:r w:rsidRPr="00E22A3F">
              <w:rPr>
                <w:rFonts w:ascii="Calibri" w:hAnsi="Calibri"/>
                <w:b/>
                <w:i/>
                <w:sz w:val="20"/>
                <w:szCs w:val="20"/>
              </w:rPr>
              <w:lastRenderedPageBreak/>
              <w:t>транспортом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0731F3" w:rsidRDefault="009A3869" w:rsidP="008F6AF5">
            <w:pPr>
              <w:contextualSpacing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731F3">
              <w:rPr>
                <w:rFonts w:ascii="Calibri" w:hAnsi="Calibri"/>
                <w:b/>
                <w:i/>
                <w:sz w:val="20"/>
                <w:szCs w:val="20"/>
              </w:rPr>
              <w:t>Информационные материалы</w:t>
            </w:r>
          </w:p>
          <w:p w:rsidR="009A3869" w:rsidRPr="000731F3" w:rsidRDefault="009A3869" w:rsidP="008F6A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A3869" w:rsidRPr="000731F3" w:rsidRDefault="009A3869" w:rsidP="008F6A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731F3">
              <w:rPr>
                <w:rFonts w:ascii="Calibri" w:hAnsi="Calibri"/>
                <w:b/>
                <w:i/>
                <w:sz w:val="20"/>
                <w:szCs w:val="20"/>
              </w:rPr>
              <w:t xml:space="preserve">Информационный стенд 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Закон Российской Федерации от 7 февраля 1992 г. № 2300-1 «О защите прав потребителей»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Копия лицензии с соответствующим приложением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Рабочая образовательная п</w:t>
            </w:r>
            <w:r w:rsidRPr="002E2419">
              <w:rPr>
                <w:rFonts w:ascii="Calibri" w:hAnsi="Calibri"/>
                <w:sz w:val="20"/>
                <w:szCs w:val="20"/>
              </w:rPr>
              <w:t>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Учебный план 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Календарный учебный график 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Расписание занятий </w:t>
            </w:r>
          </w:p>
          <w:p w:rsidR="009A3869" w:rsidRPr="002E2419" w:rsidRDefault="009A3869" w:rsidP="008F6AF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График учебного вож</w:t>
            </w:r>
            <w:r>
              <w:rPr>
                <w:rFonts w:ascii="Calibri" w:hAnsi="Calibri"/>
                <w:sz w:val="20"/>
                <w:szCs w:val="20"/>
              </w:rPr>
              <w:t xml:space="preserve">дения </w:t>
            </w:r>
          </w:p>
          <w:p w:rsidR="009A386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 xml:space="preserve">Схемы учебных маршрутов, утвержденные </w:t>
            </w:r>
            <w:r>
              <w:rPr>
                <w:rFonts w:ascii="Calibri" w:hAnsi="Calibri"/>
                <w:sz w:val="20"/>
                <w:szCs w:val="20"/>
              </w:rPr>
              <w:t>директором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ОУ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Сорочинская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автошкола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Книга жалоб и предложений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Адрес официального сайта в сети «Интернет»</w:t>
            </w:r>
          </w:p>
        </w:tc>
        <w:tc>
          <w:tcPr>
            <w:tcW w:w="1134" w:type="dxa"/>
          </w:tcPr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комплект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комплект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комплект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комплект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комплект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комплект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комплект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комплект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F55276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шт.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шт.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шт.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</w:t>
            </w:r>
            <w:r w:rsidRPr="002E2419">
              <w:rPr>
                <w:rFonts w:ascii="Calibri" w:hAnsi="Calibri"/>
                <w:sz w:val="20"/>
                <w:szCs w:val="20"/>
              </w:rPr>
              <w:t>т</w:t>
            </w:r>
            <w:proofErr w:type="spellEnd"/>
            <w:proofErr w:type="gramEnd"/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2E2419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8F6AF5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8F6AF5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8F6AF5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35339F" w:rsidP="003533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r w:rsidR="009A3869"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2419">
              <w:rPr>
                <w:rFonts w:ascii="Calibri" w:hAnsi="Calibri"/>
                <w:sz w:val="20"/>
                <w:szCs w:val="20"/>
              </w:rPr>
              <w:t>1</w:t>
            </w:r>
          </w:p>
          <w:p w:rsidR="009A3869" w:rsidRPr="002E241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C26997" w:rsidRDefault="008F6AF5" w:rsidP="008F6A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9A3869"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Pr="00C26997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Pr="00C26997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Pr="005F0AB5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5F0AB5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Pr="005F0AB5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Pr="005F0AB5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Pr="00C26997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Pr="004B7257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Pr="004B7257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Pr="00C26997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CB2E40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CB2E40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Pr="00CB2E40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видео</w:t>
            </w:r>
          </w:p>
          <w:p w:rsidR="008F6AF5" w:rsidRDefault="008F6AF5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0D212A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слайд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35339F" w:rsidP="008F6A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  <w:p w:rsidR="009A3869" w:rsidRPr="002D3CA0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</w:tc>
      </w:tr>
    </w:tbl>
    <w:p w:rsidR="009A3869" w:rsidRDefault="009A3869" w:rsidP="009A3869">
      <w:pPr>
        <w:spacing w:line="360" w:lineRule="auto"/>
        <w:rPr>
          <w:sz w:val="28"/>
          <w:szCs w:val="28"/>
        </w:rPr>
      </w:pPr>
    </w:p>
    <w:p w:rsidR="009A3869" w:rsidRDefault="009A3869" w:rsidP="009A3869">
      <w:pPr>
        <w:jc w:val="center"/>
        <w:rPr>
          <w:rFonts w:ascii="Calibri" w:hAnsi="Calibri"/>
          <w:b/>
          <w:i/>
        </w:rPr>
      </w:pPr>
      <w:r w:rsidRPr="000731F3">
        <w:rPr>
          <w:rFonts w:ascii="Calibri" w:hAnsi="Calibri"/>
          <w:b/>
          <w:i/>
        </w:rPr>
        <w:t xml:space="preserve">Перечень материалов по предмету </w:t>
      </w:r>
    </w:p>
    <w:p w:rsidR="009A3869" w:rsidRDefault="009A3869" w:rsidP="009A3869">
      <w:pPr>
        <w:jc w:val="center"/>
        <w:rPr>
          <w:rFonts w:ascii="Calibri" w:hAnsi="Calibri"/>
          <w:b/>
          <w:i/>
        </w:rPr>
      </w:pPr>
      <w:r w:rsidRPr="000731F3">
        <w:rPr>
          <w:rFonts w:ascii="Calibri" w:hAnsi="Calibri"/>
          <w:b/>
          <w:i/>
        </w:rPr>
        <w:t>«Первая помощь при дорожно-транспортном происшествии»</w:t>
      </w:r>
    </w:p>
    <w:p w:rsidR="009A3869" w:rsidRPr="000731F3" w:rsidRDefault="009A3869" w:rsidP="009A3869">
      <w:pPr>
        <w:jc w:val="center"/>
        <w:rPr>
          <w:rFonts w:ascii="Calibri" w:hAnsi="Calibri"/>
          <w:b/>
          <w:i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139"/>
        <w:gridCol w:w="850"/>
        <w:gridCol w:w="1701"/>
      </w:tblGrid>
      <w:tr w:rsidR="009A3869" w:rsidRPr="00192491" w:rsidTr="008F6AF5">
        <w:tc>
          <w:tcPr>
            <w:tcW w:w="6516" w:type="dxa"/>
          </w:tcPr>
          <w:p w:rsidR="009A3869" w:rsidRPr="00192491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2491">
              <w:rPr>
                <w:rFonts w:ascii="Calibri" w:hAnsi="Calibri"/>
                <w:b/>
                <w:sz w:val="16"/>
                <w:szCs w:val="16"/>
              </w:rPr>
              <w:t>Наименование учебных материалов</w:t>
            </w:r>
          </w:p>
        </w:tc>
        <w:tc>
          <w:tcPr>
            <w:tcW w:w="1139" w:type="dxa"/>
          </w:tcPr>
          <w:p w:rsidR="009A3869" w:rsidRPr="00192491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2491">
              <w:rPr>
                <w:rFonts w:ascii="Calibri" w:hAnsi="Calibri"/>
                <w:b/>
                <w:sz w:val="16"/>
                <w:szCs w:val="16"/>
              </w:rPr>
              <w:t>Единица</w:t>
            </w:r>
          </w:p>
          <w:p w:rsidR="009A3869" w:rsidRPr="00192491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2491">
              <w:rPr>
                <w:rFonts w:ascii="Calibri" w:hAnsi="Calibri"/>
                <w:b/>
                <w:sz w:val="16"/>
                <w:szCs w:val="16"/>
              </w:rPr>
              <w:t>измерения</w:t>
            </w:r>
          </w:p>
        </w:tc>
        <w:tc>
          <w:tcPr>
            <w:tcW w:w="850" w:type="dxa"/>
          </w:tcPr>
          <w:p w:rsidR="009A3869" w:rsidRPr="00192491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2491">
              <w:rPr>
                <w:rFonts w:ascii="Calibri" w:hAnsi="Calibri"/>
                <w:b/>
                <w:sz w:val="16"/>
                <w:szCs w:val="16"/>
              </w:rPr>
              <w:t xml:space="preserve">Кол-во </w:t>
            </w:r>
          </w:p>
        </w:tc>
        <w:tc>
          <w:tcPr>
            <w:tcW w:w="1701" w:type="dxa"/>
          </w:tcPr>
          <w:p w:rsidR="009A3869" w:rsidRPr="00192491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2491">
              <w:rPr>
                <w:rFonts w:ascii="Calibri" w:hAnsi="Calibri"/>
                <w:b/>
                <w:sz w:val="16"/>
                <w:szCs w:val="16"/>
              </w:rPr>
              <w:t>Наличие</w:t>
            </w:r>
          </w:p>
        </w:tc>
      </w:tr>
      <w:tr w:rsidR="009A3869" w:rsidRPr="00356AF7" w:rsidTr="008F6AF5">
        <w:tc>
          <w:tcPr>
            <w:tcW w:w="10206" w:type="dxa"/>
            <w:gridSpan w:val="4"/>
          </w:tcPr>
          <w:p w:rsidR="009A3869" w:rsidRPr="00192491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92491">
              <w:rPr>
                <w:rFonts w:ascii="Calibri" w:hAnsi="Calibri"/>
                <w:b/>
                <w:i/>
                <w:sz w:val="20"/>
                <w:szCs w:val="20"/>
              </w:rPr>
              <w:t xml:space="preserve">Оборудование 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139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A3869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139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139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139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Мотоциклетный шлем</w:t>
            </w:r>
          </w:p>
        </w:tc>
        <w:tc>
          <w:tcPr>
            <w:tcW w:w="1139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</w:t>
            </w:r>
            <w:r w:rsidRPr="00356AF7">
              <w:rPr>
                <w:rFonts w:ascii="Calibri" w:hAnsi="Calibri"/>
                <w:sz w:val="20"/>
                <w:szCs w:val="20"/>
              </w:rPr>
              <w:t>т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</w:tc>
      </w:tr>
      <w:tr w:rsidR="009A3869" w:rsidRPr="00356AF7" w:rsidTr="008F6AF5">
        <w:tc>
          <w:tcPr>
            <w:tcW w:w="10206" w:type="dxa"/>
            <w:gridSpan w:val="4"/>
          </w:tcPr>
          <w:p w:rsidR="009A3869" w:rsidRPr="00192491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92491">
              <w:rPr>
                <w:rFonts w:ascii="Calibri" w:hAnsi="Calibri"/>
                <w:b/>
                <w:i/>
                <w:sz w:val="20"/>
                <w:szCs w:val="20"/>
              </w:rPr>
              <w:t xml:space="preserve">Расходные материалы 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Аптечка первой помощи (автомобильная)</w:t>
            </w:r>
          </w:p>
        </w:tc>
        <w:tc>
          <w:tcPr>
            <w:tcW w:w="1139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комплект</w:t>
            </w:r>
          </w:p>
        </w:tc>
        <w:tc>
          <w:tcPr>
            <w:tcW w:w="850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Табельные средства для оказания первой помощи.</w:t>
            </w:r>
          </w:p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Средства для временной остановки кровотечения – жгуты.</w:t>
            </w:r>
          </w:p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Перевязочные средства (бинты, салфетки, лейкопластырь)</w:t>
            </w:r>
          </w:p>
        </w:tc>
        <w:tc>
          <w:tcPr>
            <w:tcW w:w="1139" w:type="dxa"/>
            <w:vAlign w:val="center"/>
          </w:tcPr>
          <w:p w:rsidR="009A3869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комплект</w:t>
            </w:r>
          </w:p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356AF7">
              <w:rPr>
                <w:rFonts w:ascii="Calibri" w:hAnsi="Calibri"/>
                <w:sz w:val="20"/>
                <w:szCs w:val="20"/>
              </w:rPr>
              <w:t>иммобилизирующие</w:t>
            </w:r>
            <w:proofErr w:type="spellEnd"/>
            <w:r w:rsidRPr="00356AF7">
              <w:rPr>
                <w:rFonts w:ascii="Calibri" w:hAnsi="Calibri"/>
                <w:sz w:val="20"/>
                <w:szCs w:val="20"/>
              </w:rPr>
              <w:t xml:space="preserve"> средства</w:t>
            </w:r>
          </w:p>
        </w:tc>
        <w:tc>
          <w:tcPr>
            <w:tcW w:w="1139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наличии</w:t>
            </w:r>
          </w:p>
        </w:tc>
      </w:tr>
      <w:tr w:rsidR="009A3869" w:rsidRPr="00356AF7" w:rsidTr="008F6AF5">
        <w:tc>
          <w:tcPr>
            <w:tcW w:w="10206" w:type="dxa"/>
            <w:gridSpan w:val="4"/>
          </w:tcPr>
          <w:p w:rsidR="009A3869" w:rsidRPr="00103DFD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03DFD">
              <w:rPr>
                <w:rFonts w:ascii="Calibri" w:hAnsi="Calibri"/>
                <w:b/>
                <w:i/>
                <w:sz w:val="20"/>
                <w:szCs w:val="20"/>
              </w:rPr>
              <w:lastRenderedPageBreak/>
              <w:t xml:space="preserve">Учебно-наглядные пособия </w:t>
            </w:r>
            <w:r w:rsidRPr="00103DFD">
              <w:rPr>
                <w:rFonts w:ascii="Calibri" w:hAnsi="Calibri"/>
                <w:b/>
                <w:i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139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учебник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139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A3869" w:rsidRPr="00BF7342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CD </w:t>
            </w:r>
            <w:r>
              <w:rPr>
                <w:rFonts w:ascii="Calibri" w:hAnsi="Calibri"/>
                <w:sz w:val="20"/>
                <w:szCs w:val="20"/>
              </w:rPr>
              <w:t>диск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139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A3869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плакат</w:t>
            </w:r>
          </w:p>
          <w:p w:rsidR="009A3869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</w:p>
          <w:p w:rsidR="009A3869" w:rsidRPr="002F6D4E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слайд</w:t>
            </w:r>
          </w:p>
        </w:tc>
      </w:tr>
      <w:tr w:rsidR="009A3869" w:rsidRPr="00356AF7" w:rsidTr="008F6AF5">
        <w:tc>
          <w:tcPr>
            <w:tcW w:w="10206" w:type="dxa"/>
            <w:gridSpan w:val="4"/>
          </w:tcPr>
          <w:p w:rsidR="009A3869" w:rsidRPr="00103DFD" w:rsidRDefault="009A3869" w:rsidP="008F6A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03DFD">
              <w:rPr>
                <w:rFonts w:ascii="Calibri" w:hAnsi="Calibri"/>
                <w:b/>
                <w:i/>
                <w:sz w:val="20"/>
                <w:szCs w:val="20"/>
              </w:rPr>
              <w:t>Технические средства обучения</w:t>
            </w: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Компьютер с соответствующим программным обеспечением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9A3869" w:rsidRPr="00356AF7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</w:t>
            </w:r>
            <w:r w:rsidRPr="00356AF7">
              <w:rPr>
                <w:rFonts w:ascii="Calibri" w:hAnsi="Calibri"/>
                <w:sz w:val="20"/>
                <w:szCs w:val="20"/>
              </w:rPr>
              <w:t>омплект</w:t>
            </w:r>
          </w:p>
        </w:tc>
        <w:tc>
          <w:tcPr>
            <w:tcW w:w="850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A3869" w:rsidRPr="00356AF7" w:rsidTr="008F6AF5">
        <w:tc>
          <w:tcPr>
            <w:tcW w:w="6516" w:type="dxa"/>
          </w:tcPr>
          <w:p w:rsidR="009A3869" w:rsidRPr="00B74850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Телевизор </w:t>
            </w:r>
          </w:p>
        </w:tc>
        <w:tc>
          <w:tcPr>
            <w:tcW w:w="1139" w:type="dxa"/>
          </w:tcPr>
          <w:p w:rsidR="009A3869" w:rsidRPr="00356AF7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комплект</w:t>
            </w:r>
          </w:p>
        </w:tc>
        <w:tc>
          <w:tcPr>
            <w:tcW w:w="850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356AF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A3869" w:rsidRPr="00356AF7" w:rsidTr="008F6AF5">
        <w:tc>
          <w:tcPr>
            <w:tcW w:w="6516" w:type="dxa"/>
          </w:tcPr>
          <w:p w:rsidR="009A3869" w:rsidRPr="00356AF7" w:rsidRDefault="009A3869" w:rsidP="008F6A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Магнитная доска со схемой населенного пункта</w:t>
            </w:r>
          </w:p>
        </w:tc>
        <w:tc>
          <w:tcPr>
            <w:tcW w:w="1139" w:type="dxa"/>
          </w:tcPr>
          <w:p w:rsidR="009A3869" w:rsidRPr="00356AF7" w:rsidRDefault="009A3869" w:rsidP="008F6A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3869" w:rsidRPr="00356AF7" w:rsidRDefault="009A3869" w:rsidP="008F6A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A3869" w:rsidRDefault="009A3869" w:rsidP="009A3869">
      <w:pPr>
        <w:pStyle w:val="a5"/>
        <w:jc w:val="both"/>
      </w:pPr>
    </w:p>
    <w:p w:rsidR="009A3869" w:rsidRDefault="009A3869" w:rsidP="009A3869">
      <w:pPr>
        <w:pStyle w:val="a5"/>
        <w:jc w:val="both"/>
      </w:pPr>
      <w:r w:rsidRPr="00103DFD">
        <w:rPr>
          <w:vertAlign w:val="superscript"/>
        </w:rPr>
        <w:t>2</w:t>
      </w:r>
      <w:proofErr w:type="gramStart"/>
      <w:r>
        <w:rPr>
          <w:rStyle w:val="a4"/>
        </w:rPr>
        <w:t>5</w:t>
      </w:r>
      <w:r>
        <w:t>У</w:t>
      </w:r>
      <w:proofErr w:type="gramEnd"/>
      <w:r>
        <w:t xml:space="preserve">казать, в каком виде представлено учебно-наглядное пособие: плакат, стенд, макет, планшет, модель, схема, кинофильм, видеофильм, </w:t>
      </w:r>
      <w:proofErr w:type="spellStart"/>
      <w:r>
        <w:t>мультимедийные</w:t>
      </w:r>
      <w:proofErr w:type="spellEnd"/>
      <w:r>
        <w:t xml:space="preserve"> слайды и т. п.</w:t>
      </w:r>
    </w:p>
    <w:p w:rsidR="009A3869" w:rsidRPr="00896835" w:rsidRDefault="009A3869" w:rsidP="009A3869">
      <w:pPr>
        <w:spacing w:before="120" w:after="120"/>
        <w:ind w:left="360"/>
        <w:jc w:val="both"/>
        <w:rPr>
          <w:rFonts w:ascii="Calibri" w:hAnsi="Calibri"/>
          <w:b/>
          <w:i/>
        </w:rPr>
      </w:pPr>
      <w:bookmarkStart w:id="0" w:name="_GoBack"/>
      <w:bookmarkEnd w:id="0"/>
      <w:r>
        <w:rPr>
          <w:rFonts w:ascii="Calibri" w:hAnsi="Calibri"/>
          <w:b/>
          <w:i/>
        </w:rPr>
        <w:t>И</w:t>
      </w:r>
      <w:r w:rsidRPr="00896835">
        <w:rPr>
          <w:rFonts w:ascii="Calibri" w:hAnsi="Calibri"/>
          <w:b/>
          <w:i/>
        </w:rPr>
        <w:t>нформационно-методические и иные материалы:</w:t>
      </w:r>
    </w:p>
    <w:p w:rsidR="009A3869" w:rsidRDefault="009A3869" w:rsidP="009A3869">
      <w:pPr>
        <w:pStyle w:val="a3"/>
        <w:ind w:left="0"/>
        <w:rPr>
          <w:rFonts w:ascii="Calibri" w:hAnsi="Calibri"/>
        </w:rPr>
      </w:pPr>
      <w:r w:rsidRPr="007F4D88">
        <w:rPr>
          <w:rFonts w:ascii="Calibri" w:hAnsi="Calibri"/>
          <w:i/>
        </w:rPr>
        <w:t>Учебный план программ профессиональной подготовки</w:t>
      </w:r>
      <w:r>
        <w:t>:</w:t>
      </w:r>
    </w:p>
    <w:tbl>
      <w:tblPr>
        <w:tblW w:w="0" w:type="auto"/>
        <w:tblLook w:val="00A0"/>
      </w:tblPr>
      <w:tblGrid>
        <w:gridCol w:w="9571"/>
      </w:tblGrid>
      <w:tr w:rsidR="009A3869" w:rsidRPr="00CA07DB" w:rsidTr="008F6AF5">
        <w:tc>
          <w:tcPr>
            <w:tcW w:w="10173" w:type="dxa"/>
          </w:tcPr>
          <w:p w:rsidR="009A3869" w:rsidRPr="00F35CCB" w:rsidRDefault="009A3869" w:rsidP="008F6AF5">
            <w:pPr>
              <w:pStyle w:val="a3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35CCB">
              <w:rPr>
                <w:rFonts w:ascii="Calibri" w:hAnsi="Calibri"/>
                <w:sz w:val="22"/>
                <w:szCs w:val="22"/>
              </w:rPr>
              <w:t>Профессиональная подготовка водителей транспортных средств категории «В»</w:t>
            </w:r>
          </w:p>
        </w:tc>
      </w:tr>
    </w:tbl>
    <w:p w:rsidR="009A3869" w:rsidRDefault="009A3869" w:rsidP="009A3869">
      <w:pPr>
        <w:jc w:val="both"/>
        <w:rPr>
          <w:rFonts w:ascii="Calibri" w:hAnsi="Calibri"/>
        </w:rPr>
      </w:pPr>
    </w:p>
    <w:p w:rsidR="009A3869" w:rsidRPr="007F4D88" w:rsidRDefault="009A3869" w:rsidP="009A3869">
      <w:pPr>
        <w:pStyle w:val="a3"/>
        <w:ind w:left="0"/>
        <w:rPr>
          <w:i/>
        </w:rPr>
      </w:pPr>
      <w:r w:rsidRPr="007F4D88">
        <w:rPr>
          <w:rFonts w:ascii="Calibri" w:hAnsi="Calibri"/>
          <w:i/>
        </w:rPr>
        <w:t>Календарный учебный график программ профессиональной подготовки</w:t>
      </w:r>
      <w:r w:rsidRPr="007F4D88">
        <w:rPr>
          <w:i/>
        </w:rPr>
        <w:t>:</w:t>
      </w:r>
    </w:p>
    <w:tbl>
      <w:tblPr>
        <w:tblW w:w="0" w:type="auto"/>
        <w:tblLook w:val="00A0"/>
      </w:tblPr>
      <w:tblGrid>
        <w:gridCol w:w="9571"/>
      </w:tblGrid>
      <w:tr w:rsidR="009A3869" w:rsidRPr="008A409C" w:rsidTr="008F6AF5">
        <w:tc>
          <w:tcPr>
            <w:tcW w:w="10173" w:type="dxa"/>
          </w:tcPr>
          <w:p w:rsidR="009A3869" w:rsidRPr="00F35CCB" w:rsidRDefault="009A3869" w:rsidP="008F6AF5">
            <w:pPr>
              <w:pStyle w:val="a3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35CCB">
              <w:rPr>
                <w:rFonts w:ascii="Calibri" w:hAnsi="Calibri"/>
                <w:sz w:val="22"/>
                <w:szCs w:val="22"/>
              </w:rPr>
              <w:t>Профессиональная подготовка водителей транспортных средств категории «В»</w:t>
            </w:r>
          </w:p>
        </w:tc>
      </w:tr>
    </w:tbl>
    <w:p w:rsidR="009A3869" w:rsidRDefault="009A3869" w:rsidP="009A3869">
      <w:pPr>
        <w:jc w:val="both"/>
        <w:rPr>
          <w:rFonts w:ascii="Calibri" w:hAnsi="Calibri"/>
        </w:rPr>
      </w:pPr>
    </w:p>
    <w:p w:rsidR="009A3869" w:rsidRPr="007F4D88" w:rsidRDefault="009A3869" w:rsidP="009A3869">
      <w:pPr>
        <w:jc w:val="both"/>
        <w:rPr>
          <w:rFonts w:ascii="Calibri" w:hAnsi="Calibri"/>
          <w:b/>
          <w:i/>
        </w:rPr>
      </w:pPr>
      <w:r w:rsidRPr="007F4D88">
        <w:rPr>
          <w:rFonts w:ascii="Calibri" w:hAnsi="Calibri"/>
          <w:b/>
          <w:i/>
        </w:rPr>
        <w:t>Методические материалы и разработки:</w:t>
      </w:r>
    </w:p>
    <w:p w:rsidR="009A3869" w:rsidRDefault="009A3869" w:rsidP="009A3869">
      <w:pPr>
        <w:jc w:val="both"/>
        <w:rPr>
          <w:rFonts w:ascii="Calibri" w:hAnsi="Calibri"/>
        </w:rPr>
      </w:pPr>
      <w:r>
        <w:rPr>
          <w:rFonts w:ascii="Calibri" w:hAnsi="Calibri"/>
        </w:rPr>
        <w:t>1. С</w:t>
      </w:r>
      <w:r w:rsidRPr="00896835">
        <w:rPr>
          <w:rFonts w:ascii="Calibri" w:hAnsi="Calibri"/>
        </w:rPr>
        <w:t xml:space="preserve">оответствующая </w:t>
      </w:r>
      <w:r>
        <w:rPr>
          <w:rFonts w:ascii="Calibri" w:hAnsi="Calibri"/>
        </w:rPr>
        <w:t>П</w:t>
      </w:r>
      <w:r w:rsidRPr="00896835">
        <w:rPr>
          <w:rFonts w:ascii="Calibri" w:hAnsi="Calibri"/>
        </w:rPr>
        <w:t>римерная программа профессиональной подготовки водителей транспортных средств, утвержденная в установленном порядке</w:t>
      </w:r>
      <w:r>
        <w:rPr>
          <w:rFonts w:ascii="Calibri" w:hAnsi="Calibri"/>
        </w:rPr>
        <w:t>:</w:t>
      </w:r>
    </w:p>
    <w:tbl>
      <w:tblPr>
        <w:tblW w:w="0" w:type="auto"/>
        <w:tblLook w:val="00A0"/>
      </w:tblPr>
      <w:tblGrid>
        <w:gridCol w:w="9571"/>
      </w:tblGrid>
      <w:tr w:rsidR="009A3869" w:rsidRPr="003B208A" w:rsidTr="008F6AF5">
        <w:tc>
          <w:tcPr>
            <w:tcW w:w="10173" w:type="dxa"/>
          </w:tcPr>
          <w:p w:rsidR="009A3869" w:rsidRPr="00F35CCB" w:rsidRDefault="009A3869" w:rsidP="008F6AF5">
            <w:pPr>
              <w:pStyle w:val="a3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35CCB">
              <w:rPr>
                <w:rFonts w:ascii="Calibri" w:hAnsi="Calibri"/>
                <w:sz w:val="22"/>
                <w:szCs w:val="22"/>
              </w:rPr>
              <w:t>Профессиональная подготовка водителей транспортных средств категории «В»</w:t>
            </w:r>
          </w:p>
        </w:tc>
      </w:tr>
    </w:tbl>
    <w:p w:rsidR="009A3869" w:rsidRPr="00896835" w:rsidRDefault="009A3869" w:rsidP="009A3869">
      <w:pPr>
        <w:jc w:val="both"/>
        <w:rPr>
          <w:rFonts w:ascii="Calibri" w:hAnsi="Calibri"/>
        </w:rPr>
      </w:pPr>
    </w:p>
    <w:p w:rsidR="009A3869" w:rsidRPr="00896835" w:rsidRDefault="009A3869" w:rsidP="009A3869">
      <w:pPr>
        <w:jc w:val="both"/>
        <w:rPr>
          <w:rFonts w:ascii="Calibri" w:hAnsi="Calibri"/>
        </w:rPr>
      </w:pPr>
      <w:r>
        <w:rPr>
          <w:rFonts w:ascii="Calibri" w:hAnsi="Calibri"/>
        </w:rPr>
        <w:t>2. М</w:t>
      </w:r>
      <w:r w:rsidRPr="00896835">
        <w:rPr>
          <w:rFonts w:ascii="Calibri" w:hAnsi="Calibri"/>
        </w:rPr>
        <w:t>етодические рекомендации по организации образовательного процесса, утвержденные</w:t>
      </w:r>
      <w:r>
        <w:rPr>
          <w:rFonts w:ascii="Calibri" w:hAnsi="Calibri"/>
        </w:rPr>
        <w:t xml:space="preserve"> руково</w:t>
      </w:r>
      <w:r w:rsidR="00B757BA">
        <w:rPr>
          <w:rFonts w:ascii="Calibri" w:hAnsi="Calibri"/>
        </w:rPr>
        <w:t>дителем</w:t>
      </w:r>
      <w:r>
        <w:rPr>
          <w:rFonts w:ascii="Calibri" w:hAnsi="Calibri"/>
        </w:rPr>
        <w:t>.</w:t>
      </w:r>
    </w:p>
    <w:p w:rsidR="009A3869" w:rsidRDefault="009A3869" w:rsidP="009A386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proofErr w:type="gramStart"/>
      <w:r>
        <w:rPr>
          <w:rFonts w:ascii="Calibri" w:hAnsi="Calibri"/>
        </w:rPr>
        <w:t>М</w:t>
      </w:r>
      <w:r w:rsidRPr="00896835">
        <w:rPr>
          <w:rFonts w:ascii="Calibri" w:hAnsi="Calibri"/>
        </w:rPr>
        <w:t>атериалы для проведения промежуточной и итоговой аттестации обучающихся,  утвержде</w:t>
      </w:r>
      <w:r w:rsidR="00B757BA">
        <w:rPr>
          <w:rFonts w:ascii="Calibri" w:hAnsi="Calibri"/>
        </w:rPr>
        <w:t>нные руководителем</w:t>
      </w:r>
      <w:r>
        <w:rPr>
          <w:rFonts w:ascii="Calibri" w:hAnsi="Calibri"/>
        </w:rPr>
        <w:t xml:space="preserve"> по о</w:t>
      </w:r>
      <w:r w:rsidRPr="00896835">
        <w:rPr>
          <w:rFonts w:ascii="Calibri" w:hAnsi="Calibri"/>
        </w:rPr>
        <w:t>бразовательн</w:t>
      </w:r>
      <w:r>
        <w:rPr>
          <w:rFonts w:ascii="Calibri" w:hAnsi="Calibri"/>
        </w:rPr>
        <w:t>ым</w:t>
      </w:r>
      <w:r w:rsidRPr="00896835">
        <w:rPr>
          <w:rFonts w:ascii="Calibri" w:hAnsi="Calibri"/>
        </w:rPr>
        <w:t xml:space="preserve"> программа</w:t>
      </w:r>
      <w:r>
        <w:rPr>
          <w:rFonts w:ascii="Calibri" w:hAnsi="Calibri"/>
        </w:rPr>
        <w:t xml:space="preserve">м профессиональной </w:t>
      </w:r>
      <w:r w:rsidRPr="00896835">
        <w:rPr>
          <w:rFonts w:ascii="Calibri" w:hAnsi="Calibri"/>
        </w:rPr>
        <w:t>подготовки водителей</w:t>
      </w:r>
      <w:r>
        <w:rPr>
          <w:rFonts w:ascii="Calibri" w:hAnsi="Calibri"/>
        </w:rPr>
        <w:t>.</w:t>
      </w:r>
      <w:proofErr w:type="gramEnd"/>
    </w:p>
    <w:p w:rsidR="009A3869" w:rsidRDefault="009A3869" w:rsidP="009A3869">
      <w:pPr>
        <w:jc w:val="both"/>
        <w:rPr>
          <w:rFonts w:ascii="Calibri" w:hAnsi="Calibri"/>
        </w:rPr>
      </w:pPr>
      <w:r>
        <w:rPr>
          <w:rFonts w:ascii="Calibri" w:hAnsi="Calibri"/>
        </w:rPr>
        <w:t>4. Р</w:t>
      </w:r>
      <w:r w:rsidRPr="00896835">
        <w:rPr>
          <w:rFonts w:ascii="Calibri" w:hAnsi="Calibri"/>
        </w:rPr>
        <w:t xml:space="preserve">асписание занятий </w:t>
      </w:r>
      <w:r w:rsidR="0035339F">
        <w:rPr>
          <w:rFonts w:ascii="Calibri" w:hAnsi="Calibri"/>
        </w:rPr>
        <w:t>учебных</w:t>
      </w:r>
      <w:r>
        <w:rPr>
          <w:rFonts w:ascii="Calibri" w:hAnsi="Calibri"/>
        </w:rPr>
        <w:t xml:space="preserve"> групп  по  образовательным</w:t>
      </w:r>
      <w:r w:rsidRPr="00896835">
        <w:rPr>
          <w:rFonts w:ascii="Calibri" w:hAnsi="Calibri"/>
        </w:rPr>
        <w:t xml:space="preserve"> программа</w:t>
      </w:r>
      <w:r>
        <w:rPr>
          <w:rFonts w:ascii="Calibri" w:hAnsi="Calibri"/>
        </w:rPr>
        <w:t xml:space="preserve">м профессиональной </w:t>
      </w:r>
      <w:r w:rsidRPr="00896835">
        <w:rPr>
          <w:rFonts w:ascii="Calibri" w:hAnsi="Calibri"/>
        </w:rPr>
        <w:t>подготовки водителей</w:t>
      </w:r>
      <w:r>
        <w:rPr>
          <w:rFonts w:ascii="Calibri" w:hAnsi="Calibri"/>
        </w:rPr>
        <w:t>:</w:t>
      </w:r>
    </w:p>
    <w:tbl>
      <w:tblPr>
        <w:tblW w:w="0" w:type="auto"/>
        <w:tblLook w:val="00A0"/>
      </w:tblPr>
      <w:tblGrid>
        <w:gridCol w:w="9571"/>
      </w:tblGrid>
      <w:tr w:rsidR="009A3869" w:rsidRPr="00645681" w:rsidTr="008F6AF5">
        <w:tc>
          <w:tcPr>
            <w:tcW w:w="10173" w:type="dxa"/>
          </w:tcPr>
          <w:p w:rsidR="009A3869" w:rsidRPr="00F35CCB" w:rsidRDefault="009A3869" w:rsidP="003E4E12">
            <w:pPr>
              <w:pStyle w:val="a3"/>
              <w:numPr>
                <w:ilvl w:val="0"/>
                <w:numId w:val="1"/>
              </w:numPr>
              <w:ind w:left="0"/>
              <w:rPr>
                <w:rFonts w:ascii="Calibri" w:hAnsi="Calibri"/>
              </w:rPr>
            </w:pPr>
            <w:r w:rsidRPr="00F35CCB">
              <w:rPr>
                <w:rFonts w:ascii="Calibri" w:hAnsi="Calibri"/>
                <w:sz w:val="22"/>
                <w:szCs w:val="22"/>
              </w:rPr>
              <w:t>Профессиональная подготовка водителей транспортных средств категории «В»</w:t>
            </w:r>
          </w:p>
        </w:tc>
      </w:tr>
    </w:tbl>
    <w:p w:rsidR="009A3869" w:rsidRPr="00896835" w:rsidRDefault="009A3869" w:rsidP="003E4E12">
      <w:pPr>
        <w:tabs>
          <w:tab w:val="left" w:pos="945"/>
        </w:tabs>
        <w:jc w:val="both"/>
        <w:rPr>
          <w:rFonts w:ascii="Calibri" w:hAnsi="Calibri"/>
        </w:rPr>
      </w:pPr>
    </w:p>
    <w:p w:rsidR="009A3869" w:rsidRDefault="00B757BA" w:rsidP="003E4E12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9A3869">
        <w:rPr>
          <w:rFonts w:ascii="Calibri" w:hAnsi="Calibri"/>
        </w:rPr>
        <w:t xml:space="preserve">.  </w:t>
      </w:r>
      <w:r w:rsidR="009A3869" w:rsidRPr="00896835">
        <w:rPr>
          <w:rFonts w:ascii="Calibri" w:hAnsi="Calibri"/>
        </w:rPr>
        <w:t>Схемы учебных маршрутов</w:t>
      </w:r>
      <w:r w:rsidR="009A3869">
        <w:rPr>
          <w:rFonts w:ascii="Calibri" w:hAnsi="Calibri"/>
        </w:rPr>
        <w:t xml:space="preserve"> по предмету специального цикла – </w:t>
      </w:r>
      <w:r w:rsidR="009A3869" w:rsidRPr="002E1B78">
        <w:rPr>
          <w:rFonts w:ascii="Calibri" w:hAnsi="Calibri"/>
          <w:b/>
          <w:i/>
        </w:rPr>
        <w:t>вождение транспортных средств</w:t>
      </w:r>
      <w:r w:rsidR="009A3869">
        <w:rPr>
          <w:rFonts w:ascii="Calibri" w:hAnsi="Calibri"/>
          <w:b/>
          <w:i/>
        </w:rPr>
        <w:t xml:space="preserve"> </w:t>
      </w:r>
      <w:r w:rsidR="009A3869">
        <w:rPr>
          <w:rFonts w:ascii="Calibri" w:hAnsi="Calibri"/>
        </w:rPr>
        <w:t>образовательных</w:t>
      </w:r>
      <w:r w:rsidR="009A3869" w:rsidRPr="00896835">
        <w:rPr>
          <w:rFonts w:ascii="Calibri" w:hAnsi="Calibri"/>
        </w:rPr>
        <w:t xml:space="preserve"> программ </w:t>
      </w:r>
      <w:r w:rsidR="009A3869">
        <w:rPr>
          <w:rFonts w:ascii="Calibri" w:hAnsi="Calibri"/>
        </w:rPr>
        <w:t xml:space="preserve">профессиональной </w:t>
      </w:r>
      <w:r w:rsidR="009A3869" w:rsidRPr="00896835">
        <w:rPr>
          <w:rFonts w:ascii="Calibri" w:hAnsi="Calibri"/>
        </w:rPr>
        <w:t xml:space="preserve">подготовки водителей, утвержденных </w:t>
      </w:r>
      <w:r w:rsidR="009A3869">
        <w:rPr>
          <w:rFonts w:ascii="Calibri" w:hAnsi="Calibri"/>
        </w:rPr>
        <w:t>руково</w:t>
      </w:r>
      <w:r>
        <w:rPr>
          <w:rFonts w:ascii="Calibri" w:hAnsi="Calibri"/>
        </w:rPr>
        <w:t>дителем</w:t>
      </w:r>
      <w:r w:rsidR="009A3869">
        <w:rPr>
          <w:rFonts w:ascii="Calibri" w:hAnsi="Calibri"/>
        </w:rPr>
        <w:t>:</w:t>
      </w:r>
    </w:p>
    <w:p w:rsidR="009A3869" w:rsidRDefault="009A3869" w:rsidP="003E4E12">
      <w:pPr>
        <w:jc w:val="both"/>
        <w:rPr>
          <w:rFonts w:ascii="Calibri" w:hAnsi="Calibri"/>
          <w:b/>
          <w:i/>
          <w:sz w:val="30"/>
          <w:szCs w:val="30"/>
        </w:rPr>
      </w:pPr>
      <w:r w:rsidRPr="00BF5CEC">
        <w:rPr>
          <w:rFonts w:ascii="Calibri" w:hAnsi="Calibri"/>
          <w:b/>
          <w:i/>
          <w:sz w:val="30"/>
          <w:szCs w:val="30"/>
        </w:rPr>
        <w:t xml:space="preserve">Вывод о результатах </w:t>
      </w:r>
      <w:proofErr w:type="spellStart"/>
      <w:r w:rsidRPr="00BF5CEC">
        <w:rPr>
          <w:rFonts w:ascii="Calibri" w:hAnsi="Calibri"/>
          <w:b/>
          <w:i/>
          <w:sz w:val="30"/>
          <w:szCs w:val="30"/>
        </w:rPr>
        <w:t>самообследования</w:t>
      </w:r>
      <w:proofErr w:type="spellEnd"/>
      <w:r w:rsidRPr="00BF5CEC">
        <w:rPr>
          <w:rFonts w:ascii="Calibri" w:hAnsi="Calibri"/>
          <w:b/>
          <w:i/>
          <w:sz w:val="30"/>
          <w:szCs w:val="30"/>
        </w:rPr>
        <w:t>:</w:t>
      </w:r>
    </w:p>
    <w:p w:rsidR="009A3869" w:rsidRPr="003E4E12" w:rsidRDefault="009A3869" w:rsidP="009A3869">
      <w:pPr>
        <w:rPr>
          <w:rFonts w:ascii="Calibri" w:hAnsi="Calibri"/>
          <w:b/>
          <w:i/>
        </w:rPr>
      </w:pPr>
      <w:r w:rsidRPr="002E13AE">
        <w:rPr>
          <w:rFonts w:ascii="Calibri" w:hAnsi="Calibri"/>
          <w:b/>
          <w:i/>
        </w:rPr>
        <w:t>Учебно-материальная база для образовательных программ профессиональной  подготовки водителей автомототранспортных средств  категорий (подкатегорий)</w:t>
      </w:r>
    </w:p>
    <w:tbl>
      <w:tblPr>
        <w:tblW w:w="0" w:type="auto"/>
        <w:tblLook w:val="00A0"/>
      </w:tblPr>
      <w:tblGrid>
        <w:gridCol w:w="9571"/>
      </w:tblGrid>
      <w:tr w:rsidR="009A3869" w:rsidRPr="002926C7" w:rsidTr="008F6AF5">
        <w:tc>
          <w:tcPr>
            <w:tcW w:w="10173" w:type="dxa"/>
          </w:tcPr>
          <w:p w:rsidR="009A3869" w:rsidRPr="00F35CCB" w:rsidRDefault="009A3869" w:rsidP="008F6AF5">
            <w:pPr>
              <w:pStyle w:val="a3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35CCB">
              <w:rPr>
                <w:rFonts w:ascii="Calibri" w:hAnsi="Calibri"/>
                <w:sz w:val="22"/>
                <w:szCs w:val="22"/>
              </w:rPr>
              <w:t>Профессиональная подготовка водителей транспортных средств категории «В»</w:t>
            </w:r>
          </w:p>
        </w:tc>
      </w:tr>
    </w:tbl>
    <w:p w:rsidR="009A3869" w:rsidRPr="0014438C" w:rsidRDefault="009A3869" w:rsidP="009A3869">
      <w:pPr>
        <w:jc w:val="both"/>
        <w:rPr>
          <w:rFonts w:ascii="Calibri" w:hAnsi="Calibri"/>
          <w:spacing w:val="12"/>
        </w:rPr>
      </w:pPr>
    </w:p>
    <w:p w:rsidR="00B757BA" w:rsidRPr="003E4E12" w:rsidRDefault="009A3869" w:rsidP="009A3869">
      <w:pPr>
        <w:rPr>
          <w:rFonts w:ascii="Calibri" w:hAnsi="Calibri"/>
          <w:b/>
          <w:i/>
        </w:rPr>
      </w:pPr>
      <w:r w:rsidRPr="002E13AE">
        <w:rPr>
          <w:rFonts w:ascii="Calibri" w:hAnsi="Calibri"/>
          <w:b/>
          <w:i/>
        </w:rPr>
        <w:t>соответствует установленным требованиям</w:t>
      </w:r>
    </w:p>
    <w:p w:rsidR="003E4E12" w:rsidRDefault="003E4E12" w:rsidP="009A3869">
      <w:pPr>
        <w:rPr>
          <w:rFonts w:ascii="Calibri" w:hAnsi="Calibri"/>
        </w:rPr>
      </w:pPr>
    </w:p>
    <w:p w:rsidR="009A3869" w:rsidRPr="00B74850" w:rsidRDefault="00B757BA" w:rsidP="009A3869">
      <w:pPr>
        <w:rPr>
          <w:rFonts w:ascii="Calibri" w:hAnsi="Calibri"/>
        </w:rPr>
      </w:pPr>
      <w:r>
        <w:rPr>
          <w:rFonts w:ascii="Calibri" w:hAnsi="Calibri"/>
        </w:rPr>
        <w:t>Индивидуальный предприниматель</w:t>
      </w:r>
      <w:r w:rsidR="009A3869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  </w:t>
      </w:r>
      <w:r w:rsidR="009A3869">
        <w:rPr>
          <w:rFonts w:ascii="Calibri" w:hAnsi="Calibri"/>
        </w:rPr>
        <w:t xml:space="preserve">                                      </w:t>
      </w:r>
      <w:proofErr w:type="spellStart"/>
      <w:r w:rsidR="009A3869" w:rsidRPr="00B74850">
        <w:rPr>
          <w:rFonts w:ascii="Calibri" w:hAnsi="Calibri"/>
          <w:i/>
          <w:u w:val="single"/>
        </w:rPr>
        <w:t>Д.А.Кувалдин</w:t>
      </w:r>
      <w:proofErr w:type="spellEnd"/>
    </w:p>
    <w:p w:rsidR="009A3869" w:rsidRDefault="009A3869"/>
    <w:p w:rsidR="009A3869" w:rsidRDefault="009A3869"/>
    <w:sectPr w:rsidR="009A3869" w:rsidSect="00F7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22" w:rsidRDefault="00511422" w:rsidP="009A3869">
      <w:r>
        <w:separator/>
      </w:r>
    </w:p>
  </w:endnote>
  <w:endnote w:type="continuationSeparator" w:id="1">
    <w:p w:rsidR="00511422" w:rsidRDefault="00511422" w:rsidP="009A3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22" w:rsidRDefault="00511422" w:rsidP="009A3869">
      <w:r>
        <w:separator/>
      </w:r>
    </w:p>
  </w:footnote>
  <w:footnote w:type="continuationSeparator" w:id="1">
    <w:p w:rsidR="00511422" w:rsidRDefault="00511422" w:rsidP="009A3869">
      <w:r>
        <w:continuationSeparator/>
      </w:r>
    </w:p>
  </w:footnote>
  <w:footnote w:id="2">
    <w:p w:rsidR="00511422" w:rsidRDefault="00511422" w:rsidP="009A3869">
      <w:pPr>
        <w:pStyle w:val="a5"/>
        <w:jc w:val="both"/>
      </w:pPr>
      <w:r>
        <w:rPr>
          <w:rStyle w:val="a4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3">
    <w:p w:rsidR="00511422" w:rsidRDefault="00511422" w:rsidP="009A3869">
      <w:pPr>
        <w:pStyle w:val="a5"/>
        <w:jc w:val="both"/>
      </w:pPr>
      <w:r w:rsidRPr="00DD1C31">
        <w:rPr>
          <w:rStyle w:val="a4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4">
    <w:p w:rsidR="00511422" w:rsidRDefault="00511422" w:rsidP="009A3869">
      <w:pPr>
        <w:pStyle w:val="a5"/>
        <w:jc w:val="both"/>
      </w:pPr>
      <w:r w:rsidRPr="00DD1C31">
        <w:rPr>
          <w:rStyle w:val="a4"/>
        </w:rPr>
        <w:footnoteRef/>
      </w:r>
      <w:proofErr w:type="gramStart"/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кинофиль</w:t>
      </w:r>
      <w:r>
        <w:t>м</w:t>
      </w:r>
      <w:r w:rsidRPr="00DD1C31">
        <w:t>, виде</w:t>
      </w:r>
      <w:r>
        <w:t xml:space="preserve">офильм, </w:t>
      </w:r>
      <w:proofErr w:type="spellStart"/>
      <w:r>
        <w:t>мультимедийные</w:t>
      </w:r>
      <w:proofErr w:type="spellEnd"/>
      <w:r>
        <w:t xml:space="preserve"> слайды и т. п.</w:t>
      </w:r>
      <w:proofErr w:type="gramEnd"/>
    </w:p>
  </w:footnote>
  <w:footnote w:id="5">
    <w:p w:rsidR="00511422" w:rsidRDefault="00511422" w:rsidP="009A3869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97A"/>
    <w:multiLevelType w:val="hybridMultilevel"/>
    <w:tmpl w:val="857E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27C4B"/>
    <w:multiLevelType w:val="hybridMultilevel"/>
    <w:tmpl w:val="454E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869"/>
    <w:rsid w:val="000327E5"/>
    <w:rsid w:val="00066D09"/>
    <w:rsid w:val="00074720"/>
    <w:rsid w:val="000C6193"/>
    <w:rsid w:val="001E24DE"/>
    <w:rsid w:val="00342D7A"/>
    <w:rsid w:val="0035339F"/>
    <w:rsid w:val="003E4E12"/>
    <w:rsid w:val="003F4818"/>
    <w:rsid w:val="00406C33"/>
    <w:rsid w:val="00470E70"/>
    <w:rsid w:val="00511422"/>
    <w:rsid w:val="005B259C"/>
    <w:rsid w:val="00645ECB"/>
    <w:rsid w:val="007B1012"/>
    <w:rsid w:val="007C0B71"/>
    <w:rsid w:val="007C1F75"/>
    <w:rsid w:val="008F6AF5"/>
    <w:rsid w:val="00987D16"/>
    <w:rsid w:val="009A3869"/>
    <w:rsid w:val="009C08FD"/>
    <w:rsid w:val="009D370C"/>
    <w:rsid w:val="00B22C88"/>
    <w:rsid w:val="00B757BA"/>
    <w:rsid w:val="00BA0C54"/>
    <w:rsid w:val="00C444A0"/>
    <w:rsid w:val="00C57164"/>
    <w:rsid w:val="00C93375"/>
    <w:rsid w:val="00D472C1"/>
    <w:rsid w:val="00D92434"/>
    <w:rsid w:val="00E02244"/>
    <w:rsid w:val="00F14489"/>
    <w:rsid w:val="00F709FB"/>
    <w:rsid w:val="00F8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869"/>
    <w:pPr>
      <w:ind w:left="720"/>
      <w:contextualSpacing/>
    </w:pPr>
  </w:style>
  <w:style w:type="character" w:styleId="a4">
    <w:name w:val="footnote reference"/>
    <w:basedOn w:val="a0"/>
    <w:uiPriority w:val="99"/>
    <w:rsid w:val="009A3869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9A38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A38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2015-01-10T12:14:00Z</dcterms:created>
  <dcterms:modified xsi:type="dcterms:W3CDTF">2021-07-18T19:30:00Z</dcterms:modified>
</cp:coreProperties>
</file>